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1850D8"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103</w:t>
      </w:r>
      <w:r w:rsidR="00DA3576">
        <w:rPr>
          <w:rFonts w:hint="eastAsia"/>
          <w:b/>
          <w:noProof/>
          <w:sz w:val="24"/>
          <w:lang w:eastAsia="zh-CN"/>
        </w:rPr>
        <w:t>e</w:t>
      </w:r>
      <w:r>
        <w:rPr>
          <w:b/>
          <w:i/>
          <w:noProof/>
          <w:sz w:val="28"/>
        </w:rPr>
        <w:tab/>
      </w:r>
      <w:r w:rsidR="00284296" w:rsidRPr="00284296">
        <w:rPr>
          <w:b/>
          <w:i/>
          <w:noProof/>
          <w:sz w:val="28"/>
        </w:rPr>
        <w:t>R4-2211164</w:t>
      </w:r>
    </w:p>
    <w:p w14:paraId="7CB45193" w14:textId="12FBA116"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9</w:t>
      </w:r>
      <w:r w:rsidRPr="00C348A6">
        <w:rPr>
          <w:rFonts w:hint="eastAsia"/>
          <w:b/>
          <w:noProof/>
          <w:sz w:val="24"/>
          <w:vertAlign w:val="superscript"/>
          <w:lang w:eastAsia="zh-CN"/>
        </w:rPr>
        <w:t>t</w:t>
      </w:r>
      <w:r>
        <w:rPr>
          <w:b/>
          <w:noProof/>
          <w:sz w:val="24"/>
          <w:vertAlign w:val="superscript"/>
          <w:lang w:eastAsia="zh-CN"/>
        </w:rPr>
        <w:t xml:space="preserve">h </w:t>
      </w:r>
      <w:r>
        <w:rPr>
          <w:b/>
          <w:noProof/>
          <w:sz w:val="24"/>
        </w:rPr>
        <w:t>May</w:t>
      </w:r>
      <w:r w:rsidRPr="00C348A6">
        <w:rPr>
          <w:b/>
          <w:noProof/>
          <w:sz w:val="24"/>
        </w:rPr>
        <w:t xml:space="preserve"> - </w:t>
      </w:r>
      <w:r>
        <w:rPr>
          <w:b/>
          <w:noProof/>
          <w:sz w:val="24"/>
        </w:rPr>
        <w:t>20</w:t>
      </w:r>
      <w:r>
        <w:rPr>
          <w:b/>
          <w:noProof/>
          <w:sz w:val="24"/>
          <w:vertAlign w:val="superscript"/>
        </w:rPr>
        <w:t>th</w:t>
      </w:r>
      <w:r>
        <w:rPr>
          <w:b/>
          <w:noProof/>
          <w:sz w:val="24"/>
        </w:rPr>
        <w:t xml:space="preserve"> May</w:t>
      </w:r>
      <w:r>
        <w:rPr>
          <w:b/>
          <w:noProof/>
          <w:sz w:val="24"/>
        </w:rPr>
        <w:fldChar w:fldCharType="end"/>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A34CA" w:rsidR="001E41F3" w:rsidRPr="00410371" w:rsidRDefault="00CB4637" w:rsidP="00CB4637">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7A9E" w:rsidR="001E41F3" w:rsidRPr="00410371" w:rsidRDefault="00CB46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952AF5" w:rsidR="001E41F3" w:rsidRPr="00410371" w:rsidRDefault="00EA2777">
            <w:pPr>
              <w:pStyle w:val="CRCoverPage"/>
              <w:spacing w:after="0"/>
              <w:jc w:val="center"/>
              <w:rPr>
                <w:noProof/>
                <w:sz w:val="28"/>
              </w:rPr>
            </w:pPr>
            <w:r>
              <w:rPr>
                <w:b/>
                <w:noProof/>
                <w:sz w:val="28"/>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D9F31" w:rsidR="001E41F3" w:rsidRDefault="003947E3" w:rsidP="00827509">
            <w:pPr>
              <w:pStyle w:val="CRCoverPage"/>
              <w:spacing w:after="0"/>
              <w:ind w:left="100"/>
              <w:rPr>
                <w:noProof/>
              </w:rPr>
            </w:pPr>
            <w:r>
              <w:fldChar w:fldCharType="begin"/>
            </w:r>
            <w:r>
              <w:instrText xml:space="preserve"> DOCPROPERTY  CrTitle  \* MERGEFORMAT </w:instrText>
            </w:r>
            <w:r>
              <w:fldChar w:fldCharType="separate"/>
            </w:r>
            <w:r w:rsidR="00827509" w:rsidRPr="00C348A6">
              <w:t>Maintenance CR for RRM requirements on 38.133 R16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4F4349" w:rsidR="001E41F3" w:rsidRDefault="00D62836" w:rsidP="0082750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7509">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8AC2F"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D64C16" w:rsidR="001E41F3" w:rsidRDefault="00D62836" w:rsidP="0082750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2750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5F0C0" w:rsidR="001E41F3" w:rsidRDefault="00D62836" w:rsidP="0033663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4D3AE" w14:textId="77777777" w:rsidR="00827509" w:rsidRPr="00F81F3D" w:rsidRDefault="00827509" w:rsidP="00827509">
            <w:pPr>
              <w:pStyle w:val="CRCoverPage"/>
              <w:numPr>
                <w:ilvl w:val="0"/>
                <w:numId w:val="1"/>
              </w:numPr>
              <w:spacing w:after="0"/>
              <w:rPr>
                <w:rFonts w:ascii="Times New Roman" w:eastAsia="PMingLiU" w:hAnsi="Times New Roman"/>
                <w:lang w:eastAsia="zh-TW"/>
              </w:rPr>
            </w:pPr>
            <w:r w:rsidRPr="00013C05">
              <w:rPr>
                <w:rFonts w:ascii="Times New Roman" w:hAnsi="Times New Roman"/>
                <w:lang w:eastAsia="zh-TW"/>
              </w:rPr>
              <w:t xml:space="preserve">To apply the delay requirement of </w:t>
            </w:r>
            <w:r w:rsidRPr="00013C05">
              <w:rPr>
                <w:rFonts w:ascii="Times New Roman" w:hAnsi="Times New Roman"/>
              </w:rPr>
              <w:t>T</w:t>
            </w:r>
            <w:r w:rsidRPr="00013C05">
              <w:rPr>
                <w:rFonts w:ascii="Times New Roman" w:hAnsi="Times New Roman"/>
                <w:vertAlign w:val="subscript"/>
              </w:rPr>
              <w:t>SSB_measurement_period_intra</w:t>
            </w:r>
            <w:r w:rsidRPr="00013C05">
              <w:rPr>
                <w:rFonts w:ascii="Times New Roman" w:hAnsi="Times New Roman"/>
                <w:lang w:eastAsia="zh-TW"/>
              </w:rPr>
              <w:t xml:space="preserve"> </w:t>
            </w:r>
            <w:r w:rsidRPr="00013C05">
              <w:rPr>
                <w:rFonts w:ascii="Times New Roman" w:hAnsi="Times New Roman"/>
              </w:rPr>
              <w:t>/ T</w:t>
            </w:r>
            <w:r w:rsidRPr="00013C05">
              <w:rPr>
                <w:rFonts w:ascii="Times New Roman" w:hAnsi="Times New Roman"/>
                <w:vertAlign w:val="subscript"/>
              </w:rPr>
              <w:t>SSB_measurement_period_inter</w:t>
            </w:r>
            <w:r>
              <w:rPr>
                <w:rFonts w:ascii="Times New Roman" w:hAnsi="Times New Roman"/>
                <w:lang w:eastAsia="zh-TW"/>
              </w:rPr>
              <w:t>/</w:t>
            </w:r>
            <w:r w:rsidRPr="00566279">
              <w:rPr>
                <w:rFonts w:ascii="Times New Roman" w:hAnsi="Times New Roman"/>
              </w:rPr>
              <w:t xml:space="preserve"> T</w:t>
            </w:r>
            <w:r w:rsidRPr="00566279">
              <w:rPr>
                <w:rFonts w:ascii="Times New Roman" w:hAnsi="Times New Roman"/>
                <w:vertAlign w:val="subscript"/>
              </w:rPr>
              <w:t>SSB_measurement_period_intra_CCA</w:t>
            </w:r>
            <w:r w:rsidRPr="00566279">
              <w:rPr>
                <w:rFonts w:ascii="Times New Roman" w:hAnsi="Times New Roman"/>
              </w:rPr>
              <w:t xml:space="preserve"> </w:t>
            </w:r>
            <w:r>
              <w:rPr>
                <w:rFonts w:ascii="Times New Roman" w:hAnsi="Times New Roman"/>
              </w:rPr>
              <w:t>/</w:t>
            </w:r>
            <w:r w:rsidRPr="00566279">
              <w:rPr>
                <w:rFonts w:ascii="Times New Roman" w:hAnsi="Times New Roman"/>
                <w:lang w:eastAsia="zh-TW"/>
              </w:rPr>
              <w:t>T</w:t>
            </w:r>
            <w:r w:rsidRPr="00566279">
              <w:rPr>
                <w:rFonts w:ascii="Times New Roman" w:hAnsi="Times New Roman"/>
                <w:vertAlign w:val="subscript"/>
                <w:lang w:eastAsia="zh-TW"/>
              </w:rPr>
              <w:t>SSB_measurement_period_inter_cca</w:t>
            </w:r>
            <w:r>
              <w:rPr>
                <w:rFonts w:ascii="Times New Roman" w:hAnsi="Times New Roman"/>
                <w:lang w:eastAsia="zh-TW"/>
              </w:rPr>
              <w:t>,</w:t>
            </w:r>
            <w:r w:rsidRPr="00013C05">
              <w:rPr>
                <w:rFonts w:ascii="Times New Roman" w:hAnsi="Times New Roman"/>
                <w:lang w:eastAsia="zh-TW"/>
              </w:rPr>
              <w:t xml:space="preserve"> </w:t>
            </w:r>
            <w:r>
              <w:rPr>
                <w:rFonts w:ascii="Times New Roman" w:hAnsi="Times New Roman"/>
                <w:lang w:eastAsia="zh-TW"/>
              </w:rPr>
              <w:t xml:space="preserve">it is provided the timing of that cell has not changed more than </w:t>
            </w:r>
            <w:r w:rsidRPr="008C6DE4">
              <w:sym w:font="Symbol" w:char="F0B1"/>
            </w:r>
            <w:r>
              <w:rPr>
                <w:rFonts w:ascii="Times New Roman" w:hAnsi="Times New Roman"/>
                <w:lang w:eastAsia="zh-TW"/>
              </w:rPr>
              <w:t xml:space="preserve"> </w:t>
            </w:r>
            <w:r w:rsidRPr="00013C05">
              <w:rPr>
                <w:rFonts w:ascii="Times New Roman" w:hAnsi="Times New Roman" w:hint="eastAsia"/>
                <w:lang w:eastAsia="zh-TW"/>
              </w:rPr>
              <w:t>3200 Tc</w:t>
            </w:r>
            <w:r>
              <w:rPr>
                <w:rFonts w:ascii="Times New Roman" w:hAnsi="Times New Roman"/>
                <w:lang w:eastAsia="zh-TW"/>
              </w:rPr>
              <w:t xml:space="preserve">.  And for </w:t>
            </w:r>
            <w:r w:rsidRPr="00566279">
              <w:rPr>
                <w:rFonts w:ascii="Times New Roman" w:hAnsi="Times New Roman"/>
                <w:lang w:eastAsia="zh-TW"/>
              </w:rPr>
              <w:t>CSI-RS based L3 measurement</w:t>
            </w:r>
            <w:r>
              <w:rPr>
                <w:rFonts w:ascii="Times New Roman" w:hAnsi="Times New Roman"/>
                <w:lang w:eastAsia="zh-TW"/>
              </w:rPr>
              <w:t xml:space="preserve">, if </w:t>
            </w:r>
            <w:r w:rsidRPr="00566279">
              <w:rPr>
                <w:rFonts w:ascii="Times New Roman" w:hAnsi="Times New Roman"/>
                <w:lang w:eastAsia="zh-TW"/>
              </w:rPr>
              <w:t xml:space="preserve">the </w:t>
            </w:r>
            <w:r>
              <w:rPr>
                <w:rFonts w:ascii="Times New Roman" w:hAnsi="Times New Roman"/>
                <w:lang w:eastAsia="zh-TW"/>
              </w:rPr>
              <w:t xml:space="preserve">time of the </w:t>
            </w:r>
            <w:r w:rsidRPr="00566279">
              <w:rPr>
                <w:rFonts w:ascii="Times New Roman" w:hAnsi="Times New Roman"/>
                <w:lang w:eastAsia="zh-TW"/>
              </w:rPr>
              <w:t>associatedSSB</w:t>
            </w:r>
            <w:r>
              <w:rPr>
                <w:rFonts w:ascii="Times New Roman" w:hAnsi="Times New Roman"/>
                <w:lang w:eastAsia="zh-TW"/>
              </w:rPr>
              <w:t xml:space="preserve"> has not changed more than </w:t>
            </w:r>
            <w:r w:rsidRPr="008C6DE4">
              <w:sym w:font="Symbol" w:char="F0B1"/>
            </w:r>
            <w:r>
              <w:rPr>
                <w:rFonts w:ascii="Times New Roman" w:hAnsi="Times New Roman"/>
                <w:lang w:eastAsia="zh-TW"/>
              </w:rPr>
              <w:t xml:space="preserve"> </w:t>
            </w:r>
            <w:r w:rsidRPr="00013C05">
              <w:rPr>
                <w:rFonts w:ascii="Times New Roman" w:hAnsi="Times New Roman" w:hint="eastAsia"/>
                <w:lang w:eastAsia="zh-TW"/>
              </w:rPr>
              <w:t>3200 Tc</w:t>
            </w:r>
            <w:r>
              <w:rPr>
                <w:rFonts w:ascii="Times New Roman" w:hAnsi="Times New Roman"/>
                <w:lang w:eastAsia="zh-TW"/>
              </w:rPr>
              <w:t xml:space="preserve">, </w:t>
            </w:r>
            <w:r w:rsidRPr="00566279">
              <w:rPr>
                <w:rFonts w:ascii="Times New Roman" w:hAnsi="Times New Roman"/>
                <w:lang w:eastAsia="zh-TW"/>
              </w:rPr>
              <w:t>PSS/SSS detection time and time period used to acquire the SFN information are equal to 0</w:t>
            </w:r>
            <w:r>
              <w:rPr>
                <w:rFonts w:ascii="Times New Roman" w:hAnsi="Times New Roman"/>
                <w:lang w:eastAsia="zh-TW"/>
              </w:rPr>
              <w:t xml:space="preserve">. The above conditions are all based on SCS of 15 kHz. However, for the higher SCS, the </w:t>
            </w:r>
            <w:r w:rsidRPr="008C6DE4">
              <w:sym w:font="Symbol" w:char="F0B1"/>
            </w:r>
            <w:r>
              <w:rPr>
                <w:rFonts w:ascii="Times New Roman" w:hAnsi="Times New Roman"/>
                <w:lang w:eastAsia="zh-TW"/>
              </w:rPr>
              <w:t xml:space="preserve"> </w:t>
            </w:r>
            <w:r w:rsidRPr="00013C05">
              <w:rPr>
                <w:rFonts w:ascii="Times New Roman" w:hAnsi="Times New Roman" w:hint="eastAsia"/>
                <w:lang w:eastAsia="zh-TW"/>
              </w:rPr>
              <w:t>3200 Tc</w:t>
            </w:r>
            <w:r>
              <w:rPr>
                <w:rFonts w:ascii="Times New Roman" w:hAnsi="Times New Roman"/>
                <w:lang w:eastAsia="zh-TW"/>
              </w:rPr>
              <w:t xml:space="preserve"> will exceed CP. Thus, the maximum timing changed should be corrected with SCS configuration.</w:t>
            </w:r>
          </w:p>
          <w:p w14:paraId="4CC988CF" w14:textId="77777777" w:rsidR="00827509" w:rsidRPr="00F81F3D" w:rsidRDefault="00827509" w:rsidP="00827509">
            <w:pPr>
              <w:pStyle w:val="CRCoverPage"/>
              <w:spacing w:after="0"/>
              <w:ind w:left="360"/>
              <w:rPr>
                <w:rFonts w:ascii="Times New Roman" w:eastAsiaTheme="minorEastAsia" w:hAnsi="Times New Roman"/>
                <w:lang w:eastAsia="zh-CN"/>
              </w:rPr>
            </w:pPr>
            <w:r>
              <w:rPr>
                <w:rFonts w:ascii="Times New Roman" w:eastAsiaTheme="minorEastAsia" w:hAnsi="Times New Roman"/>
                <w:lang w:eastAsia="zh-CN"/>
              </w:rPr>
              <w:t xml:space="preserve">A CR numbered </w:t>
            </w:r>
            <w:r w:rsidRPr="00F81F3D">
              <w:rPr>
                <w:rFonts w:ascii="Times New Roman" w:eastAsiaTheme="minorEastAsia" w:hAnsi="Times New Roman"/>
                <w:lang w:eastAsia="zh-CN"/>
              </w:rPr>
              <w:t>R4-2118323</w:t>
            </w:r>
            <w:r>
              <w:rPr>
                <w:rFonts w:ascii="Times New Roman" w:eastAsiaTheme="minorEastAsia" w:hAnsi="Times New Roman"/>
                <w:lang w:eastAsia="zh-CN"/>
              </w:rPr>
              <w:t xml:space="preserve"> for R15 has already been agreed to deal with similar issues.</w:t>
            </w:r>
          </w:p>
          <w:p w14:paraId="133EF1C1" w14:textId="2366B924" w:rsidR="00827509" w:rsidRDefault="00827509" w:rsidP="00D955A2">
            <w:pPr>
              <w:pStyle w:val="CRCoverPage"/>
              <w:numPr>
                <w:ilvl w:val="0"/>
                <w:numId w:val="1"/>
              </w:numPr>
              <w:spacing w:after="0"/>
              <w:rPr>
                <w:rFonts w:ascii="Times New Roman" w:eastAsia="PMingLiU" w:hAnsi="Times New Roman"/>
                <w:lang w:eastAsia="zh-TW"/>
              </w:rPr>
            </w:pPr>
            <w:r w:rsidRPr="00430304">
              <w:rPr>
                <w:rFonts w:ascii="Times New Roman" w:hAnsi="Times New Roman"/>
                <w:lang w:eastAsia="zh-TW"/>
              </w:rPr>
              <w:t xml:space="preserve">On the minimum requirement for SSB Based RLM for NR-U, there are some descriptions about SMTC. However, the requirement </w:t>
            </w:r>
            <w:r w:rsidR="00D955A2" w:rsidRPr="00D955A2">
              <w:rPr>
                <w:rFonts w:ascii="Times New Roman" w:hAnsi="Times New Roman"/>
                <w:lang w:eastAsia="zh-TW"/>
              </w:rPr>
              <w:t>is relevant to T</w:t>
            </w:r>
            <w:r w:rsidR="00D955A2" w:rsidRPr="00D955A2">
              <w:rPr>
                <w:rFonts w:ascii="Times New Roman" w:hAnsi="Times New Roman"/>
                <w:vertAlign w:val="subscript"/>
                <w:lang w:eastAsia="zh-TW"/>
              </w:rPr>
              <w:t>SSB</w:t>
            </w:r>
            <w:r w:rsidR="00D955A2" w:rsidRPr="00D955A2">
              <w:rPr>
                <w:rFonts w:ascii="Times New Roman" w:hAnsi="Times New Roman"/>
                <w:lang w:eastAsia="zh-TW"/>
              </w:rPr>
              <w:t xml:space="preserve"> (the periodicity of the SSB configured for RLM), T</w:t>
            </w:r>
            <w:r w:rsidR="00D955A2" w:rsidRPr="00D955A2">
              <w:rPr>
                <w:rFonts w:ascii="Times New Roman" w:hAnsi="Times New Roman"/>
                <w:vertAlign w:val="subscript"/>
                <w:lang w:eastAsia="zh-TW"/>
              </w:rPr>
              <w:t>DRX</w:t>
            </w:r>
            <w:r w:rsidR="00D955A2" w:rsidRPr="00D955A2">
              <w:rPr>
                <w:rFonts w:ascii="Times New Roman" w:hAnsi="Times New Roman"/>
                <w:lang w:eastAsia="zh-TW"/>
              </w:rPr>
              <w:t xml:space="preserve"> and MRGP, but has no releva</w:t>
            </w:r>
            <w:r w:rsidR="0074798F">
              <w:rPr>
                <w:rFonts w:ascii="Times New Roman" w:hAnsi="Times New Roman"/>
                <w:lang w:eastAsia="zh-TW"/>
              </w:rPr>
              <w:t>nce to SMTC period. T</w:t>
            </w:r>
            <w:r w:rsidR="00D955A2" w:rsidRPr="00D955A2">
              <w:rPr>
                <w:rFonts w:ascii="Times New Roman" w:hAnsi="Times New Roman"/>
                <w:lang w:eastAsia="zh-TW"/>
              </w:rPr>
              <w:t xml:space="preserve">he description about SMTC is redundant and misleading. </w:t>
            </w:r>
            <w:r w:rsidRPr="00430304">
              <w:rPr>
                <w:rFonts w:ascii="Times New Roman" w:hAnsi="Times New Roman"/>
                <w:lang w:eastAsia="zh-TW"/>
              </w:rPr>
              <w:t>Thus the corresponding description should be deleted.</w:t>
            </w:r>
          </w:p>
          <w:p w14:paraId="708AA7DE" w14:textId="704EEA11" w:rsidR="00827509" w:rsidRPr="00CB4637" w:rsidRDefault="00827509" w:rsidP="00CB4637">
            <w:pPr>
              <w:pStyle w:val="CRCoverPage"/>
              <w:numPr>
                <w:ilvl w:val="0"/>
                <w:numId w:val="1"/>
              </w:numPr>
              <w:spacing w:after="0"/>
              <w:rPr>
                <w:rFonts w:ascii="Times New Roman" w:eastAsia="PMingLiU" w:hAnsi="Times New Roman"/>
                <w:lang w:eastAsia="zh-TW"/>
              </w:rPr>
            </w:pPr>
            <w:r w:rsidRPr="00827509">
              <w:rPr>
                <w:rFonts w:ascii="Times New Roman" w:eastAsia="PMingLiU" w:hAnsi="Times New Roman"/>
                <w:lang w:eastAsia="zh-TW"/>
              </w:rPr>
              <w:t>On the interruption requirements due to gap, the requirements for CA with/without aligned frame boundaries are specified, but that for single carrier</w:t>
            </w:r>
            <w:r w:rsidR="0074798F" w:rsidRPr="0074798F">
              <w:rPr>
                <w:rFonts w:ascii="Times New Roman" w:eastAsia="PMingLiU" w:hAnsi="Times New Roman"/>
                <w:lang w:eastAsia="zh-TW"/>
              </w:rPr>
              <w:t xml:space="preserve"> on NR side</w:t>
            </w:r>
            <w:r w:rsidRPr="00827509">
              <w:rPr>
                <w:rFonts w:ascii="Times New Roman" w:eastAsia="PMingLiU" w:hAnsi="Times New Roman"/>
                <w:lang w:eastAsia="zh-TW"/>
              </w:rPr>
              <w:t xml:space="preserve"> </w:t>
            </w:r>
            <w:r w:rsidR="0074798F">
              <w:rPr>
                <w:rFonts w:ascii="Times New Roman" w:eastAsia="PMingLiU" w:hAnsi="Times New Roman"/>
                <w:lang w:eastAsia="zh-TW"/>
              </w:rPr>
              <w:t xml:space="preserve">under EN-DC &amp; NE-DC </w:t>
            </w:r>
            <w:r w:rsidRPr="00827509">
              <w:rPr>
                <w:rFonts w:ascii="Times New Roman" w:eastAsia="PMingLiU" w:hAnsi="Times New Roman"/>
                <w:lang w:eastAsia="zh-TW"/>
              </w:rPr>
              <w:t>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1680F" w14:textId="77777777" w:rsidR="00827509" w:rsidRPr="00430304" w:rsidRDefault="00827509" w:rsidP="00827509">
            <w:pPr>
              <w:pStyle w:val="CRCoverPage"/>
              <w:numPr>
                <w:ilvl w:val="0"/>
                <w:numId w:val="2"/>
              </w:numPr>
              <w:spacing w:after="0"/>
              <w:rPr>
                <w:rFonts w:ascii="Times New Roman" w:hAnsi="Times New Roman"/>
                <w:lang w:eastAsia="zh-TW"/>
              </w:rPr>
            </w:pPr>
            <w:r>
              <w:rPr>
                <w:rFonts w:ascii="Times New Roman" w:hAnsi="Times New Roman"/>
                <w:lang w:eastAsia="zh-TW"/>
              </w:rPr>
              <w:t xml:space="preserve">Revise the maximum timing changed as </w:t>
            </w:r>
            <w:r w:rsidRPr="00326823">
              <w:rPr>
                <w:rFonts w:ascii="Times New Roman" w:hAnsi="Times New Roman"/>
                <w:lang w:eastAsia="zh-TW"/>
              </w:rPr>
              <w:sym w:font="Symbol" w:char="F0B1"/>
            </w:r>
            <w:r w:rsidRPr="00326823">
              <w:rPr>
                <w:rFonts w:ascii="Times New Roman" w:hAnsi="Times New Roman"/>
                <w:lang w:eastAsia="zh-TW"/>
              </w:rPr>
              <w:t xml:space="preserve"> 3200/</w:t>
            </w:r>
            <m:oMath>
              <m:sSup>
                <m:sSupPr>
                  <m:ctrlPr>
                    <w:rPr>
                      <w:rFonts w:ascii="Cambria Math" w:hAnsi="Cambria Math"/>
                      <w:lang w:eastAsia="zh-TW"/>
                    </w:rPr>
                  </m:ctrlPr>
                </m:sSupPr>
                <m:e>
                  <m:r>
                    <m:rPr>
                      <m:sty m:val="p"/>
                    </m:rPr>
                    <w:rPr>
                      <w:rFonts w:ascii="Cambria Math" w:hAnsi="Cambria Math"/>
                      <w:lang w:eastAsia="zh-TW"/>
                    </w:rPr>
                    <m:t>2</m:t>
                  </m:r>
                </m:e>
                <m:sup>
                  <m:r>
                    <m:rPr>
                      <m:sty m:val="p"/>
                    </m:rPr>
                    <w:rPr>
                      <w:rFonts w:ascii="Cambria Math" w:hAnsi="Cambria Math"/>
                      <w:lang w:eastAsia="zh-TW"/>
                    </w:rPr>
                    <m:t>µ</m:t>
                  </m:r>
                </m:sup>
              </m:sSup>
            </m:oMath>
            <w:r w:rsidRPr="00326823">
              <w:rPr>
                <w:rFonts w:ascii="Times New Roman" w:hAnsi="Times New Roman"/>
                <w:lang w:eastAsia="zh-TW"/>
              </w:rPr>
              <w:t xml:space="preserve"> Tc</w:t>
            </w:r>
            <w:r>
              <w:rPr>
                <w:rFonts w:ascii="Times New Roman" w:hAnsi="Times New Roman"/>
                <w:lang w:eastAsia="zh-TW"/>
              </w:rPr>
              <w:t xml:space="preserve">, where </w:t>
            </w:r>
            <w:r w:rsidRPr="00326823">
              <w:rPr>
                <w:rFonts w:ascii="Times New Roman" w:hAnsi="Times New Roman"/>
                <w:i/>
                <w:lang w:eastAsia="zh-TW"/>
              </w:rPr>
              <w:t>µ</w:t>
            </w:r>
            <w:r w:rsidRPr="00326823">
              <w:rPr>
                <w:rFonts w:ascii="Times New Roman" w:hAnsi="Times New Roman"/>
                <w:lang w:eastAsia="zh-TW"/>
              </w:rPr>
              <w:t xml:space="preserve"> is the SCS configuration as defined in clause 4</w:t>
            </w:r>
            <w:r>
              <w:rPr>
                <w:rFonts w:ascii="Times New Roman" w:hAnsi="Times New Roman"/>
                <w:lang w:eastAsia="zh-TW"/>
              </w:rPr>
              <w:t>.2</w:t>
            </w:r>
            <w:r w:rsidRPr="00326823">
              <w:rPr>
                <w:rFonts w:ascii="Times New Roman" w:hAnsi="Times New Roman"/>
                <w:lang w:eastAsia="zh-TW"/>
              </w:rPr>
              <w:t xml:space="preserve"> of TS 38.211</w:t>
            </w:r>
            <w:r>
              <w:rPr>
                <w:rFonts w:ascii="Times New Roman" w:hAnsi="Times New Roman"/>
                <w:lang w:eastAsia="zh-TW"/>
              </w:rPr>
              <w:t>.</w:t>
            </w:r>
          </w:p>
          <w:p w14:paraId="77ED517E" w14:textId="77777777" w:rsidR="00827509" w:rsidRDefault="00827509" w:rsidP="00827509">
            <w:pPr>
              <w:pStyle w:val="CRCoverPage"/>
              <w:numPr>
                <w:ilvl w:val="0"/>
                <w:numId w:val="2"/>
              </w:numPr>
              <w:spacing w:after="0"/>
              <w:rPr>
                <w:rFonts w:ascii="Times New Roman" w:hAnsi="Times New Roman"/>
                <w:lang w:eastAsia="zh-TW"/>
              </w:rPr>
            </w:pPr>
            <w:r w:rsidRPr="00430304">
              <w:rPr>
                <w:rFonts w:ascii="Times New Roman" w:hAnsi="Times New Roman" w:hint="eastAsia"/>
                <w:lang w:eastAsia="zh-CN"/>
              </w:rPr>
              <w:t>D</w:t>
            </w:r>
            <w:r w:rsidRPr="00430304">
              <w:rPr>
                <w:rFonts w:ascii="Times New Roman" w:hAnsi="Times New Roman"/>
                <w:lang w:eastAsia="zh-CN"/>
              </w:rPr>
              <w:t xml:space="preserve">elete </w:t>
            </w:r>
            <w:r w:rsidRPr="00430304">
              <w:rPr>
                <w:rFonts w:ascii="Times New Roman" w:hAnsi="Times New Roman"/>
                <w:lang w:eastAsia="zh-TW"/>
              </w:rPr>
              <w:t>the corresponding descriptions of SMTC in the minimum requirement for SSB Based RLM for NR-U.</w:t>
            </w:r>
          </w:p>
          <w:p w14:paraId="31C656EC" w14:textId="1E768337" w:rsidR="002F6387" w:rsidRPr="00CB4637" w:rsidRDefault="00827509" w:rsidP="00CB4637">
            <w:pPr>
              <w:pStyle w:val="CRCoverPage"/>
              <w:numPr>
                <w:ilvl w:val="0"/>
                <w:numId w:val="2"/>
              </w:numPr>
              <w:spacing w:after="0"/>
              <w:rPr>
                <w:rFonts w:ascii="Times New Roman" w:hAnsi="Times New Roman"/>
                <w:lang w:eastAsia="zh-TW"/>
              </w:rPr>
            </w:pPr>
            <w:r w:rsidRPr="00827509">
              <w:rPr>
                <w:rFonts w:ascii="Times New Roman" w:hAnsi="Times New Roman" w:hint="eastAsia"/>
                <w:lang w:eastAsia="zh-CN"/>
              </w:rPr>
              <w:t>A</w:t>
            </w:r>
            <w:r w:rsidRPr="00827509">
              <w:rPr>
                <w:rFonts w:ascii="Times New Roman" w:hAnsi="Times New Roman"/>
                <w:lang w:eastAsia="zh-CN"/>
              </w:rPr>
              <w:t xml:space="preserve">dd </w:t>
            </w:r>
            <w:r w:rsidRPr="00827509">
              <w:rPr>
                <w:rFonts w:ascii="Times New Roman" w:eastAsia="PMingLiU" w:hAnsi="Times New Roman"/>
                <w:lang w:eastAsia="zh-TW"/>
              </w:rPr>
              <w:t>the interruption requirements due to gap</w:t>
            </w:r>
            <w:r w:rsidRPr="00827509">
              <w:rPr>
                <w:rFonts w:ascii="Times New Roman" w:hAnsi="Times New Roman"/>
                <w:lang w:eastAsia="zh-CN"/>
              </w:rPr>
              <w:t xml:space="preserve"> for single carri</w:t>
            </w:r>
            <w:r w:rsidR="0074798F">
              <w:rPr>
                <w:rFonts w:ascii="Times New Roman" w:hAnsi="Times New Roman"/>
                <w:lang w:eastAsia="zh-CN"/>
              </w:rPr>
              <w:t>er</w:t>
            </w:r>
            <w:r w:rsidR="0074798F" w:rsidRPr="0074798F">
              <w:rPr>
                <w:rFonts w:ascii="Times New Roman" w:eastAsia="PMingLiU" w:hAnsi="Times New Roman"/>
                <w:lang w:eastAsia="zh-TW"/>
              </w:rPr>
              <w:t xml:space="preserve"> on NR side</w:t>
            </w:r>
            <w:r w:rsidR="0074798F" w:rsidRPr="00827509">
              <w:rPr>
                <w:rFonts w:ascii="Times New Roman" w:eastAsia="PMingLiU" w:hAnsi="Times New Roman"/>
                <w:lang w:eastAsia="zh-TW"/>
              </w:rPr>
              <w:t xml:space="preserve"> </w:t>
            </w:r>
            <w:r w:rsidR="0074798F">
              <w:rPr>
                <w:rFonts w:ascii="Times New Roman" w:eastAsia="PMingLiU" w:hAnsi="Times New Roman"/>
                <w:lang w:eastAsia="zh-TW"/>
              </w:rPr>
              <w:t>under EN-DC &amp; NE-DC</w:t>
            </w:r>
            <w:r w:rsidRPr="00827509">
              <w:rPr>
                <w:rFonts w:ascii="Times New Roman" w:hAnsi="Times New Roma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53E746" w14:textId="77777777" w:rsidR="00827509" w:rsidRPr="00430304" w:rsidRDefault="00827509" w:rsidP="00827509">
            <w:pPr>
              <w:pStyle w:val="CRCoverPage"/>
              <w:numPr>
                <w:ilvl w:val="0"/>
                <w:numId w:val="3"/>
              </w:numPr>
              <w:spacing w:after="0"/>
              <w:rPr>
                <w:rFonts w:ascii="Times New Roman" w:hAnsi="Times New Roman"/>
                <w:lang w:eastAsia="zh-TW"/>
              </w:rPr>
            </w:pPr>
            <w:r>
              <w:rPr>
                <w:rFonts w:ascii="Times New Roman" w:hAnsi="Times New Roman"/>
                <w:lang w:eastAsia="zh-TW"/>
              </w:rPr>
              <w:t>Incorrect requirement for SCS higher than 15 kHz.</w:t>
            </w:r>
          </w:p>
          <w:p w14:paraId="160F57CE" w14:textId="77777777" w:rsidR="00827509" w:rsidRDefault="00827509" w:rsidP="00827509">
            <w:pPr>
              <w:pStyle w:val="CRCoverPage"/>
              <w:numPr>
                <w:ilvl w:val="0"/>
                <w:numId w:val="3"/>
              </w:numPr>
              <w:spacing w:after="0"/>
              <w:rPr>
                <w:rFonts w:ascii="Times New Roman" w:hAnsi="Times New Roman"/>
                <w:lang w:eastAsia="zh-TW"/>
              </w:rPr>
            </w:pPr>
            <w:r w:rsidRPr="00430304">
              <w:rPr>
                <w:rFonts w:ascii="Times New Roman" w:hAnsi="Times New Roman" w:hint="eastAsia"/>
                <w:lang w:eastAsia="zh-CN"/>
              </w:rPr>
              <w:t>M</w:t>
            </w:r>
            <w:r w:rsidRPr="00430304">
              <w:rPr>
                <w:rFonts w:ascii="Times New Roman" w:hAnsi="Times New Roman"/>
                <w:lang w:eastAsia="zh-CN"/>
              </w:rPr>
              <w:t xml:space="preserve">iss leading and </w:t>
            </w:r>
            <w:r>
              <w:rPr>
                <w:rFonts w:ascii="Times New Roman" w:hAnsi="Times New Roman"/>
                <w:lang w:eastAsia="zh-CN"/>
              </w:rPr>
              <w:t>not easy to understand.</w:t>
            </w:r>
          </w:p>
          <w:p w14:paraId="5C4BEB44" w14:textId="45C975F8" w:rsidR="008C395E" w:rsidRPr="00CB4637" w:rsidRDefault="00827509" w:rsidP="00CB4637">
            <w:pPr>
              <w:pStyle w:val="CRCoverPage"/>
              <w:numPr>
                <w:ilvl w:val="0"/>
                <w:numId w:val="3"/>
              </w:numPr>
              <w:spacing w:after="0"/>
              <w:rPr>
                <w:rFonts w:ascii="Times New Roman" w:hAnsi="Times New Roman"/>
                <w:lang w:eastAsia="zh-TW"/>
              </w:rPr>
            </w:pPr>
            <w:r w:rsidRPr="00827509">
              <w:rPr>
                <w:rFonts w:ascii="Times New Roman" w:eastAsia="PMingLiU" w:hAnsi="Times New Roman"/>
                <w:lang w:eastAsia="zh-TW"/>
              </w:rPr>
              <w:t>The interruption requirements due to gap</w:t>
            </w:r>
            <w:r w:rsidRPr="00827509">
              <w:rPr>
                <w:rFonts w:ascii="Times New Roman" w:hAnsi="Times New Roman"/>
                <w:lang w:eastAsia="zh-CN"/>
              </w:rPr>
              <w:t xml:space="preserve"> for single carrier </w:t>
            </w:r>
            <w:r w:rsidR="0074798F" w:rsidRPr="0074798F">
              <w:rPr>
                <w:rFonts w:ascii="Times New Roman" w:eastAsia="PMingLiU" w:hAnsi="Times New Roman"/>
                <w:lang w:eastAsia="zh-TW"/>
              </w:rPr>
              <w:t>on NR side</w:t>
            </w:r>
            <w:r w:rsidR="0074798F" w:rsidRPr="00827509">
              <w:rPr>
                <w:rFonts w:ascii="Times New Roman" w:eastAsia="PMingLiU" w:hAnsi="Times New Roman"/>
                <w:lang w:eastAsia="zh-TW"/>
              </w:rPr>
              <w:t xml:space="preserve"> </w:t>
            </w:r>
            <w:r w:rsidR="0074798F">
              <w:rPr>
                <w:rFonts w:ascii="Times New Roman" w:eastAsia="PMingLiU" w:hAnsi="Times New Roman"/>
                <w:lang w:eastAsia="zh-TW"/>
              </w:rPr>
              <w:t>under</w:t>
            </w:r>
            <w:r w:rsidR="00482184">
              <w:rPr>
                <w:rFonts w:ascii="Times New Roman" w:eastAsia="PMingLiU" w:hAnsi="Times New Roman"/>
                <w:lang w:eastAsia="zh-TW"/>
              </w:rPr>
              <w:t xml:space="preserve"> </w:t>
            </w:r>
            <w:r w:rsidR="0074798F">
              <w:rPr>
                <w:rFonts w:ascii="Times New Roman" w:eastAsia="PMingLiU" w:hAnsi="Times New Roman"/>
                <w:lang w:eastAsia="zh-TW"/>
              </w:rPr>
              <w:t xml:space="preserve">EN-DC &amp; NE-DC </w:t>
            </w:r>
            <w:r w:rsidRPr="00827509">
              <w:rPr>
                <w:rFonts w:ascii="Times New Roman" w:hAnsi="Times New Roman"/>
                <w:lang w:eastAsia="zh-CN"/>
              </w:rPr>
              <w:t>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2CBC2" w:rsidR="001E41F3" w:rsidRDefault="00827509" w:rsidP="00CB4637">
            <w:pPr>
              <w:pStyle w:val="CRCoverPage"/>
              <w:spacing w:after="0"/>
              <w:ind w:left="100"/>
              <w:rPr>
                <w:noProof/>
              </w:rPr>
            </w:pPr>
            <w:r>
              <w:rPr>
                <w:noProof/>
              </w:rPr>
              <w:t>6.1.4.2.2, 6.1.4.4.2, 8.1A.2.2, 8.11B.2.1, 9.1.2, 9.2A.4.3, 9.3A.6.3, 9.10.2.5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1D6238" w:rsidR="001E41F3" w:rsidRDefault="00145D43" w:rsidP="00B11EB4">
            <w:pPr>
              <w:pStyle w:val="CRCoverPage"/>
              <w:spacing w:after="0"/>
              <w:ind w:left="99"/>
              <w:rPr>
                <w:noProof/>
              </w:rPr>
            </w:pPr>
            <w:r>
              <w:rPr>
                <w:noProof/>
              </w:rPr>
              <w:t>TS</w:t>
            </w:r>
            <w:r w:rsidR="00B11EB4">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DDB3D73" w:rsidR="001E41F3" w:rsidRPr="00A91955" w:rsidRDefault="00A91955" w:rsidP="00A91955">
      <w:pPr>
        <w:jc w:val="center"/>
        <w:rPr>
          <w:noProof/>
          <w:color w:val="FF0000"/>
          <w:sz w:val="36"/>
          <w:lang w:eastAsia="zh-CN"/>
        </w:rPr>
      </w:pPr>
      <w:r w:rsidRPr="0036395B">
        <w:rPr>
          <w:noProof/>
          <w:color w:val="FF0000"/>
          <w:sz w:val="36"/>
          <w:lang w:eastAsia="zh-CN"/>
        </w:rPr>
        <w:lastRenderedPageBreak/>
        <w:t>&lt;&lt; Start of change 1&gt;&gt;</w:t>
      </w:r>
    </w:p>
    <w:p w14:paraId="3A0727EA" w14:textId="77777777" w:rsidR="00A91955" w:rsidRPr="009C5807" w:rsidRDefault="00A91955" w:rsidP="00A91955">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3F930E94" w14:textId="77777777" w:rsidR="00A91955" w:rsidRPr="009C5807" w:rsidRDefault="00A91955" w:rsidP="00A91955">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07A3240D" w14:textId="77777777" w:rsidR="00A91955" w:rsidRPr="009C5807" w:rsidRDefault="00A91955" w:rsidP="00A91955">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18AAC9DC" w14:textId="77777777" w:rsidR="00A91955" w:rsidRPr="009C5807" w:rsidRDefault="00A91955" w:rsidP="00A91955">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6B0ECD2B" w14:textId="77777777" w:rsidR="00A91955" w:rsidRPr="009C5807" w:rsidRDefault="00A91955" w:rsidP="00A91955">
      <w:pPr>
        <w:rPr>
          <w:rFonts w:cs="v4.2.0"/>
        </w:rPr>
      </w:pPr>
      <w:r w:rsidRPr="009C5807">
        <w:t>When TTT or L3 filtering is used an additional delay can be expected.</w:t>
      </w:r>
    </w:p>
    <w:p w14:paraId="31E1D911" w14:textId="3C699E1C" w:rsidR="00A91955" w:rsidRPr="009C5807" w:rsidRDefault="00A91955" w:rsidP="00A91955">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ins w:id="2" w:author="Ada Wang (王苗)" w:date="2022-04-18T15:52:00Z">
        <w:r w:rsidR="00B86960">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rsidRPr="009C5807">
        <w:t xml:space="preserve"> Tc while the measurement gap has not been available and the L3 filter has not been used</w:t>
      </w:r>
      <w:ins w:id="3" w:author="Ada Wang (王苗)" w:date="2022-04-18T15:53:00Z">
        <w:r w:rsidR="00B86960" w:rsidRPr="00505EC3">
          <w:t xml:space="preserve">, where </w:t>
        </w:r>
        <w:r w:rsidR="00B86960" w:rsidRPr="0087457A">
          <w:rPr>
            <w:i/>
          </w:rPr>
          <w:t>µ</w:t>
        </w:r>
        <w:r w:rsidR="00B86960" w:rsidRPr="00505EC3">
          <w:t xml:space="preserve"> is the SCS configuration as defined in clause 4</w:t>
        </w:r>
        <w:r w:rsidR="00B86960">
          <w:t>.2</w:t>
        </w:r>
        <w:r w:rsidR="00B86960">
          <w:rPr>
            <w:rFonts w:hint="eastAsia"/>
            <w:lang w:eastAsia="zh-TW"/>
          </w:rPr>
          <w:t xml:space="preserve"> </w:t>
        </w:r>
        <w:r w:rsidR="00B86960">
          <w:t>of</w:t>
        </w:r>
        <w:r w:rsidR="00B86960" w:rsidRPr="00505EC3">
          <w:t xml:space="preserve"> TS 38.211 [3]</w:t>
        </w:r>
      </w:ins>
      <w:r w:rsidRPr="009C5807">
        <w:t>. When L3 filtering is used, an additional delay can be expected.</w:t>
      </w:r>
    </w:p>
    <w:p w14:paraId="5615F73F" w14:textId="77777777" w:rsidR="00A91955" w:rsidRPr="0036395B" w:rsidRDefault="00A91955" w:rsidP="00A91955">
      <w:pPr>
        <w:jc w:val="center"/>
        <w:rPr>
          <w:noProof/>
          <w:color w:val="FF0000"/>
          <w:sz w:val="36"/>
          <w:lang w:eastAsia="zh-CN"/>
        </w:rPr>
      </w:pPr>
      <w:r w:rsidRPr="0036395B">
        <w:rPr>
          <w:noProof/>
          <w:color w:val="FF0000"/>
          <w:sz w:val="36"/>
          <w:lang w:eastAsia="zh-CN"/>
        </w:rPr>
        <w:t>&lt;&lt; End of change 1&gt;&gt;</w:t>
      </w:r>
    </w:p>
    <w:p w14:paraId="23BB16E3" w14:textId="77777777" w:rsidR="00A91955" w:rsidRDefault="00A91955" w:rsidP="00A91955"/>
    <w:p w14:paraId="5B69C4A0" w14:textId="77777777" w:rsidR="00A91955" w:rsidRPr="0036395B"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2</w:t>
      </w:r>
      <w:r w:rsidRPr="0036395B">
        <w:rPr>
          <w:noProof/>
          <w:color w:val="FF0000"/>
          <w:sz w:val="36"/>
          <w:lang w:eastAsia="zh-CN"/>
        </w:rPr>
        <w:t>&gt;&gt;</w:t>
      </w:r>
    </w:p>
    <w:p w14:paraId="708847FE" w14:textId="77777777" w:rsidR="00A91955" w:rsidRPr="009C5807" w:rsidRDefault="00A91955" w:rsidP="00A91955">
      <w:pPr>
        <w:pStyle w:val="5"/>
      </w:pPr>
      <w:r w:rsidRPr="009C5807">
        <w:t>6.1.4.4.2</w:t>
      </w:r>
      <w:r w:rsidRPr="009C5807">
        <w:tab/>
        <w:t>Measurement time</w:t>
      </w:r>
    </w:p>
    <w:p w14:paraId="373EC992" w14:textId="77777777" w:rsidR="00A91955" w:rsidRPr="009C5807" w:rsidRDefault="00A91955" w:rsidP="00A91955">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7EC7A7E6" w14:textId="77777777" w:rsidR="00A91955" w:rsidRPr="009C5807" w:rsidRDefault="00A91955" w:rsidP="00A91955">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4C8115CB" w14:textId="77777777" w:rsidR="00A91955" w:rsidRPr="009C5807" w:rsidRDefault="00A91955" w:rsidP="00A91955">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0F2DF4AD" w14:textId="77777777" w:rsidR="00A91955" w:rsidRPr="009C5807" w:rsidRDefault="00A91955" w:rsidP="00A91955">
      <w:pPr>
        <w:rPr>
          <w:rFonts w:cs="v4.2.0"/>
        </w:rPr>
      </w:pPr>
      <w:r w:rsidRPr="009C5807">
        <w:t>When TTT or L3 filtering is used an additional delay can be expected.</w:t>
      </w:r>
    </w:p>
    <w:p w14:paraId="711041D9" w14:textId="70A6CB24" w:rsidR="00A91955" w:rsidRPr="009C5807" w:rsidRDefault="00A91955" w:rsidP="00A91955">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ins w:id="4" w:author="Ada Wang (王苗)" w:date="2022-04-18T15:52:00Z">
        <w:r w:rsidR="00B86960">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rsidRPr="009C5807">
        <w:t xml:space="preserve"> Tc while the measurement gap has not been available and the L3 filter has not been used</w:t>
      </w:r>
      <w:ins w:id="5" w:author="Ada Wang (王苗)" w:date="2022-04-18T15:53:00Z">
        <w:r w:rsidR="00B86960" w:rsidRPr="00505EC3">
          <w:t xml:space="preserve">, where </w:t>
        </w:r>
        <w:r w:rsidR="00B86960" w:rsidRPr="0087457A">
          <w:rPr>
            <w:i/>
          </w:rPr>
          <w:t>µ</w:t>
        </w:r>
        <w:r w:rsidR="00B86960" w:rsidRPr="00505EC3">
          <w:t xml:space="preserve"> is the SCS configuration as defined in clause 4</w:t>
        </w:r>
        <w:r w:rsidR="00B86960">
          <w:t>.2</w:t>
        </w:r>
        <w:r w:rsidR="00B86960">
          <w:rPr>
            <w:rFonts w:hint="eastAsia"/>
            <w:lang w:eastAsia="zh-TW"/>
          </w:rPr>
          <w:t xml:space="preserve"> </w:t>
        </w:r>
        <w:r w:rsidR="00B86960">
          <w:t>of</w:t>
        </w:r>
        <w:r w:rsidR="00B86960" w:rsidRPr="00505EC3">
          <w:t xml:space="preserve"> TS 38.211 [3]</w:t>
        </w:r>
      </w:ins>
      <w:r w:rsidRPr="009C5807">
        <w:t>. When L3 filtering is used, an additional delay can be expected.</w:t>
      </w:r>
    </w:p>
    <w:p w14:paraId="0984222D" w14:textId="77777777"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2</w:t>
      </w:r>
      <w:r w:rsidRPr="0036395B">
        <w:rPr>
          <w:noProof/>
          <w:color w:val="FF0000"/>
          <w:sz w:val="36"/>
          <w:lang w:eastAsia="zh-CN"/>
        </w:rPr>
        <w:t>&gt;&gt;</w:t>
      </w:r>
    </w:p>
    <w:p w14:paraId="2D1FDA23" w14:textId="77777777" w:rsidR="00A91955" w:rsidRDefault="00A91955" w:rsidP="00A91955">
      <w:pPr>
        <w:rPr>
          <w:noProof/>
          <w:color w:val="FF0000"/>
          <w:lang w:eastAsia="zh-CN"/>
        </w:rPr>
      </w:pPr>
    </w:p>
    <w:p w14:paraId="3A0036A0" w14:textId="77777777" w:rsidR="00A91955" w:rsidRPr="00031A71"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3</w:t>
      </w:r>
      <w:r w:rsidRPr="0036395B">
        <w:rPr>
          <w:noProof/>
          <w:color w:val="FF0000"/>
          <w:sz w:val="36"/>
          <w:lang w:eastAsia="zh-CN"/>
        </w:rPr>
        <w:t>&gt;&gt;</w:t>
      </w:r>
    </w:p>
    <w:p w14:paraId="0AE85A79" w14:textId="77777777" w:rsidR="00A91955" w:rsidRDefault="00A91955" w:rsidP="00A91955">
      <w:pPr>
        <w:pStyle w:val="40"/>
      </w:pPr>
      <w:r>
        <w:lastRenderedPageBreak/>
        <w:t>8.1A.2.2</w:t>
      </w:r>
      <w:r>
        <w:tab/>
        <w:t>Minimum Requirement</w:t>
      </w:r>
    </w:p>
    <w:p w14:paraId="0EE382B7" w14:textId="77777777" w:rsidR="00A91955" w:rsidRPr="001C6D9E" w:rsidRDefault="00A91955" w:rsidP="00A91955">
      <w:r w:rsidRPr="001C6D9E">
        <w:t xml:space="preserve">UE shall be able to evaluate whether the downlink radio link quality on the configured RLM-RS </w:t>
      </w:r>
      <w:r w:rsidRPr="001C6D9E">
        <w:rPr>
          <w:rFonts w:cs="Arial"/>
        </w:rPr>
        <w:t>resource</w:t>
      </w:r>
      <w:r w:rsidRPr="001C6D9E">
        <w:t xml:space="preserve"> estimated over the last T</w:t>
      </w:r>
      <w:r w:rsidRPr="001C6D9E">
        <w:rPr>
          <w:vertAlign w:val="subscript"/>
        </w:rPr>
        <w:t>Evaluate_out_SSB,CCA</w:t>
      </w:r>
      <w:r w:rsidRPr="001C6D9E">
        <w:t xml:space="preserve"> [ms] period becomes worse than the threshold Q</w:t>
      </w:r>
      <w:r w:rsidRPr="001C6D9E">
        <w:rPr>
          <w:vertAlign w:val="subscript"/>
        </w:rPr>
        <w:t>out_SSB,CCA</w:t>
      </w:r>
      <w:r w:rsidRPr="001C6D9E">
        <w:t xml:space="preserve"> within T</w:t>
      </w:r>
      <w:r w:rsidRPr="001C6D9E">
        <w:rPr>
          <w:vertAlign w:val="subscript"/>
        </w:rPr>
        <w:t>Evaluate_out_SSB,CCA</w:t>
      </w:r>
      <w:r w:rsidRPr="001C6D9E">
        <w:t xml:space="preserve"> [ms] evaluation period.</w:t>
      </w:r>
    </w:p>
    <w:p w14:paraId="491A6725" w14:textId="77777777" w:rsidR="00A91955" w:rsidRDefault="00A91955" w:rsidP="00A91955">
      <w:r w:rsidRPr="001C6D9E">
        <w:t xml:space="preserve">UE shall be able to evaluate whether the downlink radio link quality on the configured RLM-RS </w:t>
      </w:r>
      <w:r w:rsidRPr="001C6D9E">
        <w:rPr>
          <w:rFonts w:cs="Arial"/>
        </w:rPr>
        <w:t>resource</w:t>
      </w:r>
      <w:r w:rsidRPr="001C6D9E">
        <w:t xml:space="preserve"> estimated over the last T</w:t>
      </w:r>
      <w:r w:rsidRPr="001C6D9E">
        <w:rPr>
          <w:vertAlign w:val="subscript"/>
        </w:rPr>
        <w:t>Evaluate_in_SSB,CCA</w:t>
      </w:r>
      <w:r w:rsidRPr="001C6D9E">
        <w:t xml:space="preserve"> [ms] period becomes better than the threshold Q</w:t>
      </w:r>
      <w:r w:rsidRPr="001C6D9E">
        <w:rPr>
          <w:vertAlign w:val="subscript"/>
        </w:rPr>
        <w:t>in_SSB,CCA</w:t>
      </w:r>
      <w:r w:rsidRPr="001C6D9E">
        <w:t xml:space="preserve"> within T</w:t>
      </w:r>
      <w:r w:rsidRPr="001C6D9E">
        <w:rPr>
          <w:vertAlign w:val="subscript"/>
        </w:rPr>
        <w:t>Evaluate_in_SSB,CCA</w:t>
      </w:r>
      <w:r w:rsidRPr="001C6D9E">
        <w:t xml:space="preserve"> [ms] evaluation period.</w:t>
      </w:r>
      <w:r>
        <w:rPr>
          <w:rFonts w:eastAsia="?? ??"/>
        </w:rPr>
        <w:t xml:space="preserve"> During the in-sync evaluation procedure, layer 1 of the UE shall not send any in-sync indication for the cell to the higher layers when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ascii="Arial" w:hAnsi="Arial" w:cs="Arial"/>
          <w:sz w:val="18"/>
        </w:rPr>
        <w:t>exceeds</w:t>
      </w:r>
      <w:r w:rsidRPr="00272760">
        <w:rPr>
          <w:rFonts w:ascii="Arial" w:hAnsi="Arial"/>
          <w:sz w:val="18"/>
        </w:rPr>
        <w:t xml:space="preserve"> L</w:t>
      </w:r>
      <w:r w:rsidRPr="00272760">
        <w:rPr>
          <w:rFonts w:ascii="Arial" w:hAnsi="Arial"/>
          <w:sz w:val="18"/>
          <w:vertAlign w:val="subscript"/>
        </w:rPr>
        <w:t>in,max</w:t>
      </w:r>
      <w:r>
        <w:rPr>
          <w:rFonts w:eastAsia="?? ??"/>
        </w:rPr>
        <w:t xml:space="preserve">, where </w:t>
      </w:r>
      <w:r w:rsidRPr="00272760">
        <w:rPr>
          <w:rFonts w:ascii="Arial" w:hAnsi="Arial"/>
          <w:sz w:val="18"/>
        </w:rPr>
        <w:t>L</w:t>
      </w:r>
      <w:r w:rsidRPr="00272760">
        <w:rPr>
          <w:rFonts w:ascii="Arial" w:hAnsi="Arial"/>
          <w:sz w:val="18"/>
          <w:vertAlign w:val="subscript"/>
        </w:rPr>
        <w:t>in</w:t>
      </w:r>
      <w:r w:rsidRPr="00272760">
        <w:rPr>
          <w:rFonts w:ascii="Arial" w:hAnsi="Arial" w:cs="Arial"/>
          <w:sz w:val="18"/>
        </w:rPr>
        <w:t xml:space="preserve"> </w:t>
      </w:r>
      <w:r>
        <w:rPr>
          <w:rFonts w:eastAsia="?? ??"/>
        </w:rPr>
        <w:t xml:space="preserve">and </w:t>
      </w:r>
      <w:r w:rsidRPr="00272760">
        <w:rPr>
          <w:rFonts w:ascii="Arial" w:hAnsi="Arial"/>
          <w:sz w:val="18"/>
        </w:rPr>
        <w:t>L</w:t>
      </w:r>
      <w:r w:rsidRPr="00272760">
        <w:rPr>
          <w:rFonts w:ascii="Arial" w:hAnsi="Arial"/>
          <w:sz w:val="18"/>
          <w:vertAlign w:val="subscript"/>
        </w:rPr>
        <w:t>in,max</w:t>
      </w:r>
      <w:r>
        <w:rPr>
          <w:rFonts w:eastAsia="?? ??"/>
        </w:rPr>
        <w:t xml:space="preserve"> are defined in Table </w:t>
      </w:r>
      <w:r w:rsidRPr="00EE78AD">
        <w:rPr>
          <w:rFonts w:eastAsia="?? ??"/>
        </w:rPr>
        <w:t>8.1A.2.2-1</w:t>
      </w:r>
      <w:r>
        <w:rPr>
          <w:rFonts w:eastAsia="?? ??"/>
        </w:rPr>
        <w:t>.</w:t>
      </w:r>
    </w:p>
    <w:p w14:paraId="14F3C6EB" w14:textId="77777777" w:rsidR="00A91955" w:rsidRPr="00EE78AD" w:rsidRDefault="00A91955" w:rsidP="00A91955">
      <w:r w:rsidRPr="00EE78AD">
        <w:t>T</w:t>
      </w:r>
      <w:r w:rsidRPr="00EE78AD">
        <w:rPr>
          <w:vertAlign w:val="subscript"/>
        </w:rPr>
        <w:t>Evaluate_out_SSB,CCA</w:t>
      </w:r>
      <w:r w:rsidRPr="00EE78AD">
        <w:t xml:space="preserve"> and T</w:t>
      </w:r>
      <w:r w:rsidRPr="00EE78AD">
        <w:rPr>
          <w:vertAlign w:val="subscript"/>
        </w:rPr>
        <w:t>Evaluate_in_SSB,CCA</w:t>
      </w:r>
      <w:r w:rsidRPr="00EE78AD">
        <w:t xml:space="preserve"> are defined in Table 8.1A.2.2-1, where</w:t>
      </w:r>
    </w:p>
    <w:p w14:paraId="6722DBFE" w14:textId="77777777" w:rsidR="00A91955" w:rsidRPr="00EE78AD" w:rsidRDefault="00A91955" w:rsidP="00A91955">
      <w:pPr>
        <w:pStyle w:val="B10"/>
      </w:pPr>
      <w:r w:rsidRPr="00EE78AD">
        <w:t>-</w:t>
      </w:r>
      <w:r w:rsidRPr="00EE78A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p>
    <w:p w14:paraId="3F5E8913" w14:textId="77777777" w:rsidR="00A91955" w:rsidRPr="00EE78AD" w:rsidRDefault="00A91955" w:rsidP="00A91955">
      <w:pPr>
        <w:pStyle w:val="B10"/>
      </w:pPr>
      <w:r w:rsidRPr="00EE78AD">
        <w:t>-</w:t>
      </w:r>
      <w:r w:rsidRPr="00EE78AD">
        <w:tab/>
        <w:t>P=1 when in the monitored cell there are no measurement gaps overlapping with any occasion of the SSB</w:t>
      </w:r>
      <w:r>
        <w:t xml:space="preserve"> RLM-RS resources</w:t>
      </w:r>
      <w:r w:rsidRPr="00EE78AD">
        <w:t>.</w:t>
      </w:r>
    </w:p>
    <w:p w14:paraId="28BD63AA" w14:textId="1A9B12B1" w:rsidR="00A91955" w:rsidRPr="00EE78AD" w:rsidDel="00B86960" w:rsidRDefault="00A91955" w:rsidP="00A91955">
      <w:pPr>
        <w:rPr>
          <w:del w:id="6" w:author="Ada Wang (王苗)" w:date="2022-04-18T15:56:00Z"/>
        </w:rPr>
      </w:pPr>
      <w:del w:id="7" w:author="Ada Wang (王苗)" w:date="2022-04-18T15:56:00Z">
        <w:r w:rsidRPr="00EE78AD" w:rsidDel="00B86960">
          <w:delText xml:space="preserve">If the high layer in TS 38.331 [2] signaling of </w:delText>
        </w:r>
        <w:r w:rsidRPr="00EE78AD" w:rsidDel="00B86960">
          <w:rPr>
            <w:i/>
          </w:rPr>
          <w:delText>smtc2</w:delText>
        </w:r>
        <w:r w:rsidRPr="00EE78AD" w:rsidDel="00B86960">
          <w:rPr>
            <w:b/>
          </w:rPr>
          <w:delText xml:space="preserve"> </w:delText>
        </w:r>
        <w:r w:rsidRPr="00EE78AD" w:rsidDel="00B86960">
          <w:delText>is present, T</w:delText>
        </w:r>
        <w:r w:rsidRPr="00EE78AD" w:rsidDel="00B86960">
          <w:rPr>
            <w:vertAlign w:val="subscript"/>
          </w:rPr>
          <w:delText xml:space="preserve">SMTCperiod </w:delText>
        </w:r>
        <w:r w:rsidRPr="00EE78AD" w:rsidDel="00B86960">
          <w:delText xml:space="preserve">follows </w:delText>
        </w:r>
        <w:r w:rsidRPr="00EE78AD" w:rsidDel="00B86960">
          <w:rPr>
            <w:i/>
          </w:rPr>
          <w:delText>smtc2</w:delText>
        </w:r>
        <w:r w:rsidRPr="00EE78AD" w:rsidDel="00B86960">
          <w:delText>; Otherwise T</w:delText>
        </w:r>
        <w:r w:rsidRPr="00EE78AD" w:rsidDel="00B86960">
          <w:rPr>
            <w:vertAlign w:val="subscript"/>
          </w:rPr>
          <w:delText>SMTCperiod</w:delText>
        </w:r>
        <w:r w:rsidRPr="00EE78AD" w:rsidDel="00B86960">
          <w:delText xml:space="preserve"> follows </w:delText>
        </w:r>
        <w:r w:rsidRPr="00EE78AD" w:rsidDel="00B86960">
          <w:rPr>
            <w:i/>
          </w:rPr>
          <w:delText>smtc1.</w:delText>
        </w:r>
      </w:del>
    </w:p>
    <w:p w14:paraId="04A5285C" w14:textId="6E99386F" w:rsidR="00A91955" w:rsidRPr="0087124E" w:rsidRDefault="00A91955" w:rsidP="00A91955">
      <w:pPr>
        <w:rPr>
          <w:rFonts w:eastAsia="?? ??"/>
        </w:rPr>
      </w:pPr>
      <w:r w:rsidRPr="0087124E">
        <w:t xml:space="preserve">Longer evaluation period would be expected if the combination of RLM-RS, </w:t>
      </w:r>
      <w:del w:id="8" w:author="Ada Wang (王苗)" w:date="2022-04-18T16:09:00Z">
        <w:r w:rsidRPr="0087124E" w:rsidDel="00D955A2">
          <w:delText xml:space="preserve">SMTC occasion, </w:delText>
        </w:r>
      </w:del>
      <w:r w:rsidRPr="0087124E">
        <w:t>and measurement gap configurations does not meet previous conditions.</w:t>
      </w:r>
    </w:p>
    <w:p w14:paraId="4F09FC5B" w14:textId="77777777" w:rsidR="00A91955" w:rsidRPr="008C2EFA" w:rsidRDefault="00A91955" w:rsidP="00A91955">
      <w:pPr>
        <w:pStyle w:val="TH"/>
      </w:pPr>
      <w:r w:rsidRPr="008C2EFA">
        <w:t>Table 8.1A.2.2-1: Evaluation period T</w:t>
      </w:r>
      <w:r w:rsidRPr="008C2EFA">
        <w:rPr>
          <w:vertAlign w:val="subscript"/>
        </w:rPr>
        <w:t>Evaluate_out_SSB,CCA</w:t>
      </w:r>
      <w:r w:rsidRPr="008C2EFA">
        <w:t xml:space="preserve"> and T</w:t>
      </w:r>
      <w:r w:rsidRPr="008C2EFA">
        <w:rPr>
          <w:vertAlign w:val="subscript"/>
        </w:rPr>
        <w:t>Evaluate_in_SSB,CCA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A91955" w:rsidRPr="008C2EFA" w14:paraId="5B9AF068" w14:textId="77777777" w:rsidTr="00E11E66">
        <w:trPr>
          <w:jc w:val="center"/>
        </w:trPr>
        <w:tc>
          <w:tcPr>
            <w:tcW w:w="1413" w:type="dxa"/>
            <w:tcBorders>
              <w:top w:val="single" w:sz="4" w:space="0" w:color="auto"/>
              <w:left w:val="single" w:sz="4" w:space="0" w:color="auto"/>
              <w:bottom w:val="nil"/>
              <w:right w:val="single" w:sz="4" w:space="0" w:color="auto"/>
            </w:tcBorders>
            <w:vAlign w:val="center"/>
          </w:tcPr>
          <w:p w14:paraId="4D230BF8" w14:textId="77777777" w:rsidR="00A91955" w:rsidRPr="008C2EFA" w:rsidRDefault="00A91955" w:rsidP="00E11E66">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548F0BEC" w14:textId="77777777" w:rsidR="00A91955" w:rsidRPr="008C2EFA" w:rsidRDefault="00A91955" w:rsidP="00E11E66">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0EC94CFB" w14:textId="77777777" w:rsidR="00A91955" w:rsidRPr="008C2EFA" w:rsidRDefault="00A91955" w:rsidP="00E11E66">
            <w:pPr>
              <w:pStyle w:val="TAH"/>
            </w:pPr>
            <w:r w:rsidRPr="008C2EFA">
              <w:t>T</w:t>
            </w:r>
            <w:r w:rsidRPr="008C2EFA">
              <w:rPr>
                <w:vertAlign w:val="subscript"/>
              </w:rPr>
              <w:t>Evaluate_in_SSB,CCA</w:t>
            </w:r>
            <w:r w:rsidRPr="008C2EFA">
              <w:t xml:space="preserve"> (ms)</w:t>
            </w:r>
          </w:p>
        </w:tc>
      </w:tr>
      <w:tr w:rsidR="00A91955" w:rsidRPr="008C2EFA" w14:paraId="596C3AC8" w14:textId="77777777" w:rsidTr="00E11E66">
        <w:trPr>
          <w:jc w:val="center"/>
        </w:trPr>
        <w:tc>
          <w:tcPr>
            <w:tcW w:w="1413" w:type="dxa"/>
            <w:tcBorders>
              <w:top w:val="nil"/>
              <w:left w:val="single" w:sz="4" w:space="0" w:color="auto"/>
              <w:right w:val="single" w:sz="4" w:space="0" w:color="auto"/>
            </w:tcBorders>
            <w:vAlign w:val="center"/>
          </w:tcPr>
          <w:p w14:paraId="62059A99" w14:textId="77777777" w:rsidR="00A91955" w:rsidRPr="008C2EFA" w:rsidRDefault="00A91955" w:rsidP="00E11E66">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0C08D11A" w14:textId="77777777" w:rsidR="00A91955" w:rsidRPr="008C2EFA" w:rsidRDefault="00A91955" w:rsidP="00E11E66">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494A8D0A" w14:textId="77777777" w:rsidR="00A91955" w:rsidRPr="008C2EFA" w:rsidRDefault="00A91955" w:rsidP="00E11E66">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4C11941F" w14:textId="77777777" w:rsidR="00A91955" w:rsidRPr="008C2EFA" w:rsidRDefault="00A91955" w:rsidP="00E11E66">
            <w:pPr>
              <w:pStyle w:val="TAH"/>
            </w:pPr>
          </w:p>
        </w:tc>
      </w:tr>
      <w:tr w:rsidR="00A91955" w:rsidRPr="008C2EFA" w14:paraId="79322975" w14:textId="77777777" w:rsidTr="00E11E6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2817FC79" w14:textId="77777777" w:rsidR="00A91955" w:rsidRPr="008C2EFA" w:rsidRDefault="00A91955" w:rsidP="00E11E6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3B3D846D" w14:textId="77777777" w:rsidR="00A91955" w:rsidRPr="008C2EFA" w:rsidRDefault="00A91955" w:rsidP="00E11E6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20E149A" w14:textId="77777777" w:rsidR="00A91955" w:rsidRPr="008C2EFA" w:rsidRDefault="00A91955" w:rsidP="00E11E6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1392AF8" w14:textId="77777777" w:rsidR="00A91955" w:rsidRPr="008C2EFA" w:rsidRDefault="00A91955" w:rsidP="00E11E6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A91955" w:rsidRPr="008C2EFA" w14:paraId="4281874D" w14:textId="77777777" w:rsidTr="00E11E6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46D64A5" w14:textId="77777777" w:rsidR="00A91955" w:rsidRPr="008C2EFA" w:rsidRDefault="00A91955" w:rsidP="00E11E6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43BABA39" w14:textId="77777777" w:rsidR="00A91955" w:rsidRPr="008C2EFA" w:rsidRDefault="00A91955" w:rsidP="00E11E66">
            <w:pPr>
              <w:pStyle w:val="TAH"/>
            </w:pPr>
            <w:r w:rsidRPr="008C2EFA">
              <w:t>Max(200, Ceil(1.5*</w:t>
            </w:r>
            <w:r>
              <w:t>15</w:t>
            </w:r>
            <w:r w:rsidRPr="008C2EFA">
              <w:t>*P)*Max(T</w:t>
            </w:r>
            <w:r w:rsidRPr="008C2EFA">
              <w:rPr>
                <w:vertAlign w:val="subscript"/>
              </w:rPr>
              <w:t>DRX</w:t>
            </w:r>
            <w:r w:rsidRPr="008C2EFA">
              <w:t>,T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6D8703F5" w14:textId="77777777" w:rsidR="00A91955" w:rsidRPr="008C2EFA" w:rsidRDefault="00A91955" w:rsidP="00E11E66">
            <w:pPr>
              <w:pStyle w:val="TAH"/>
            </w:pPr>
            <w:r w:rsidRPr="008C2EFA">
              <w:t>Max(200, Ceil(1.5*</w:t>
            </w:r>
            <w:r>
              <w:t>20</w:t>
            </w:r>
            <w:r w:rsidRPr="008C2EFA">
              <w:t>*P)*Max(T</w:t>
            </w:r>
            <w:r w:rsidRPr="008C2EFA">
              <w:rPr>
                <w:vertAlign w:val="subscript"/>
              </w:rPr>
              <w:t>DRX</w:t>
            </w:r>
            <w:r w:rsidRPr="008C2EFA">
              <w:t>,T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6FAFB361" w14:textId="77777777" w:rsidR="00A91955" w:rsidRPr="008C2EFA" w:rsidRDefault="00A91955" w:rsidP="00E11E6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A91955" w:rsidRPr="008C2EFA" w14:paraId="79149E66" w14:textId="77777777" w:rsidTr="00E11E66">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06092" w14:textId="77777777" w:rsidR="00A91955" w:rsidRPr="008C2EFA" w:rsidRDefault="00A91955" w:rsidP="00E11E6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20F5CBCF" w14:textId="77777777" w:rsidR="00A91955" w:rsidRPr="008C2EFA" w:rsidRDefault="00A91955" w:rsidP="00E11E6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109886F7" w14:textId="77777777" w:rsidR="00A91955" w:rsidRPr="008C2EFA" w:rsidRDefault="00A91955" w:rsidP="00E11E6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467E5F23" w14:textId="77777777" w:rsidR="00A91955" w:rsidRPr="008C2EFA" w:rsidRDefault="00A91955" w:rsidP="00E11E66">
            <w:pPr>
              <w:pStyle w:val="TAH"/>
            </w:pPr>
            <w:r w:rsidRPr="008C2EFA">
              <w:t>Ceil((5+L</w:t>
            </w:r>
            <w:r w:rsidRPr="008C2EFA">
              <w:rPr>
                <w:vertAlign w:val="subscript"/>
              </w:rPr>
              <w:t>in</w:t>
            </w:r>
            <w:r w:rsidRPr="008C2EFA">
              <w:t>)*P)*T</w:t>
            </w:r>
            <w:r w:rsidRPr="008C2EFA">
              <w:rPr>
                <w:vertAlign w:val="subscript"/>
              </w:rPr>
              <w:t>DRX</w:t>
            </w:r>
          </w:p>
        </w:tc>
      </w:tr>
      <w:tr w:rsidR="00A91955" w:rsidRPr="008C2EFA" w14:paraId="4DF56D22" w14:textId="77777777" w:rsidTr="00E11E66">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70DA358" w14:textId="77777777" w:rsidR="00A91955" w:rsidRPr="00944908" w:rsidRDefault="00A91955" w:rsidP="00E11E66">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51403D36" w14:textId="77777777" w:rsidR="00A91955" w:rsidRPr="00944908" w:rsidRDefault="00A91955" w:rsidP="00E11E66">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28791D15" w14:textId="77777777" w:rsidR="00A91955" w:rsidRPr="00944908" w:rsidRDefault="00A91955" w:rsidP="00E11E66">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495D67A6" w14:textId="77777777" w:rsidR="00A91955" w:rsidRPr="00944908" w:rsidRDefault="00A91955" w:rsidP="00E11E66">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1F5E2DEA" w14:textId="77777777" w:rsidR="00A91955" w:rsidRPr="00944908" w:rsidRDefault="00A91955" w:rsidP="00E11E66">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7B141EFB" w14:textId="77777777" w:rsidR="00A91955" w:rsidRPr="00944908" w:rsidRDefault="00A91955" w:rsidP="00E11E66">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550B5B2E" w14:textId="77777777" w:rsidR="00A91955" w:rsidRDefault="00A91955" w:rsidP="00A91955">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3</w:t>
      </w:r>
      <w:r w:rsidRPr="0036395B">
        <w:rPr>
          <w:noProof/>
          <w:color w:val="FF0000"/>
          <w:sz w:val="36"/>
          <w:lang w:eastAsia="zh-CN"/>
        </w:rPr>
        <w:t>&gt;&gt;</w:t>
      </w:r>
    </w:p>
    <w:p w14:paraId="2FB5E4DB" w14:textId="77777777" w:rsidR="00A91955" w:rsidRPr="0036395B" w:rsidRDefault="00A91955" w:rsidP="00A91955">
      <w:pPr>
        <w:rPr>
          <w:noProof/>
          <w:color w:val="FF0000"/>
          <w:lang w:eastAsia="zh-CN"/>
        </w:rPr>
      </w:pPr>
    </w:p>
    <w:p w14:paraId="701963AC" w14:textId="77777777" w:rsidR="00A91955" w:rsidRPr="0036395B" w:rsidRDefault="00A91955" w:rsidP="00A91955">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4</w:t>
      </w:r>
      <w:r w:rsidRPr="0036395B">
        <w:rPr>
          <w:noProof/>
          <w:color w:val="FF0000"/>
          <w:sz w:val="36"/>
          <w:lang w:eastAsia="zh-CN"/>
        </w:rPr>
        <w:t>&gt;&gt;</w:t>
      </w:r>
    </w:p>
    <w:p w14:paraId="31C7E493" w14:textId="77777777" w:rsidR="00E11E66" w:rsidRPr="00E94855" w:rsidRDefault="00E11E66" w:rsidP="00E11E66">
      <w:pPr>
        <w:pStyle w:val="40"/>
        <w:overflowPunct w:val="0"/>
        <w:autoSpaceDE w:val="0"/>
        <w:autoSpaceDN w:val="0"/>
        <w:adjustRightInd w:val="0"/>
        <w:textAlignment w:val="baseline"/>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5C98BBE9" w14:textId="77777777" w:rsidR="00E11E66" w:rsidRPr="009C5807" w:rsidRDefault="00E11E66" w:rsidP="00E11E6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6A6DB1AF" w14:textId="77777777" w:rsidR="00E11E66" w:rsidRDefault="00E11E66" w:rsidP="00E11E66">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0D4670D3" w14:textId="77777777" w:rsidR="00E11E66" w:rsidRPr="00E94855" w:rsidRDefault="00E11E66" w:rsidP="00E11E66">
      <w:pPr>
        <w:rPr>
          <w:rFonts w:cs="v4.2.0"/>
        </w:rPr>
      </w:pPr>
      <w:r>
        <w:lastRenderedPageBreak/>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626317DB" w14:textId="366690C7" w:rsidR="00E11E66" w:rsidRDefault="00E11E66" w:rsidP="00E11E66">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ins w:id="9" w:author="Ada Wang (王苗)" w:date="2022-04-18T15:52:00Z">
        <w:r w:rsidR="00B86960">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rsidRPr="00E94855">
        <w:t xml:space="preserve"> Tc while the measurement gap has not been available and the L3 filter has not been used</w:t>
      </w:r>
      <w:ins w:id="10" w:author="Ada Wang (王苗)" w:date="2022-04-18T15:54:00Z">
        <w:r w:rsidR="00B86960" w:rsidRPr="00505EC3">
          <w:t xml:space="preserve">, where </w:t>
        </w:r>
        <w:r w:rsidR="00B86960" w:rsidRPr="0087457A">
          <w:rPr>
            <w:i/>
          </w:rPr>
          <w:t>µ</w:t>
        </w:r>
        <w:r w:rsidR="00B86960" w:rsidRPr="00505EC3">
          <w:t xml:space="preserve"> is the SCS configuration as defined in clause 4</w:t>
        </w:r>
        <w:r w:rsidR="00B86960">
          <w:t>.2</w:t>
        </w:r>
        <w:r w:rsidR="00B86960">
          <w:rPr>
            <w:rFonts w:hint="eastAsia"/>
            <w:lang w:eastAsia="zh-TW"/>
          </w:rPr>
          <w:t xml:space="preserve"> </w:t>
        </w:r>
        <w:r w:rsidR="00B86960">
          <w:t>of</w:t>
        </w:r>
        <w:r w:rsidR="00B86960" w:rsidRPr="00505EC3">
          <w:t xml:space="preserve"> TS 38.211 [3]</w:t>
        </w:r>
      </w:ins>
      <w:r w:rsidRPr="00E94855">
        <w:t>. When L3 filtering is used, an additional delay can be expected.</w:t>
      </w:r>
    </w:p>
    <w:p w14:paraId="37D84BA6" w14:textId="77777777" w:rsidR="00E11E66" w:rsidRPr="0036395B" w:rsidRDefault="00E11E66" w:rsidP="00E11E66">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4</w:t>
      </w:r>
      <w:r w:rsidRPr="0036395B">
        <w:rPr>
          <w:noProof/>
          <w:color w:val="FF0000"/>
          <w:sz w:val="36"/>
          <w:lang w:eastAsia="zh-CN"/>
        </w:rPr>
        <w:t>&gt;&gt;</w:t>
      </w:r>
    </w:p>
    <w:p w14:paraId="7FDAF46B" w14:textId="77777777" w:rsidR="00E11E66" w:rsidRDefault="00E11E66" w:rsidP="00E11E66"/>
    <w:p w14:paraId="0DDFBA44" w14:textId="77777777" w:rsidR="00E11E66" w:rsidRPr="00D87338" w:rsidRDefault="00E11E66" w:rsidP="00E11E66">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5</w:t>
      </w:r>
      <w:r w:rsidRPr="0036395B">
        <w:rPr>
          <w:noProof/>
          <w:color w:val="FF0000"/>
          <w:sz w:val="36"/>
          <w:lang w:eastAsia="zh-CN"/>
        </w:rPr>
        <w:t>&gt;&gt;</w:t>
      </w:r>
    </w:p>
    <w:p w14:paraId="6EE8AACD" w14:textId="77777777" w:rsidR="00E11E66" w:rsidRPr="009C5807" w:rsidRDefault="00E11E66" w:rsidP="00E11E66">
      <w:pPr>
        <w:pStyle w:val="30"/>
      </w:pPr>
      <w:r w:rsidRPr="009C5807">
        <w:t>9.1.2</w:t>
      </w:r>
      <w:r w:rsidRPr="009C5807">
        <w:tab/>
        <w:t>Measurement gap</w:t>
      </w:r>
    </w:p>
    <w:p w14:paraId="6EED5FD9" w14:textId="77777777" w:rsidR="00E11E66" w:rsidRPr="009C5807" w:rsidRDefault="00E11E66" w:rsidP="00E11E66">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2382FEE5" w14:textId="77777777" w:rsidR="00E11E66" w:rsidRDefault="00E11E66" w:rsidP="00E11E66">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737962CB" w14:textId="77777777" w:rsidR="00E11E66" w:rsidRDefault="00E11E66" w:rsidP="00E11E66">
      <w:r>
        <w:t>If the UE is configured via LPP [34] to measure PRS for any RSTD, PRS-RSRP, and UE Rx-Tx time difference measurement defined in TS 38.215 [4], in order for the requirements in clauses 9.9.2, 9.9.3, and 9.9.4 to apply, the network must provide</w:t>
      </w:r>
    </w:p>
    <w:p w14:paraId="12CFEA27" w14:textId="77777777" w:rsidR="00E11E66" w:rsidRDefault="00E11E66" w:rsidP="00E11E66">
      <w:pPr>
        <w:pStyle w:val="B10"/>
      </w:pPr>
      <w:r>
        <w:t>-</w:t>
      </w:r>
      <w:r>
        <w:tab/>
        <w:t>a single per-UE measurement gap pattern for concurrent monitoring of all positioning frequency layers and intra-frequency, inter-frequency and/or inter-RAT frequency layers of all frequency ranges, or</w:t>
      </w:r>
    </w:p>
    <w:p w14:paraId="4D569CEE" w14:textId="77777777" w:rsidR="00E11E66" w:rsidRPr="009C5807" w:rsidRDefault="00E11E66" w:rsidP="00E11E66">
      <w:r w:rsidRPr="009C5807">
        <w:t>During the per-UE measurement gaps the UE:</w:t>
      </w:r>
    </w:p>
    <w:p w14:paraId="0ECF2A3C" w14:textId="77777777" w:rsidR="00E11E66" w:rsidRPr="009C5807" w:rsidRDefault="00E11E66" w:rsidP="00E11E66">
      <w:pPr>
        <w:pStyle w:val="B10"/>
      </w:pPr>
      <w:r w:rsidRPr="009C5807">
        <w:t>-</w:t>
      </w:r>
      <w:r w:rsidRPr="009C5807">
        <w:tab/>
        <w:t>is not required to conduct reception/transmission from/to the corresponding E-UTRAN PCell, E-UTRAN SCell(s)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3C93F61F" w14:textId="77777777" w:rsidR="00E11E66" w:rsidRPr="00B84E6C" w:rsidRDefault="00E11E66" w:rsidP="00E11E66">
      <w:pPr>
        <w:pStyle w:val="B10"/>
        <w:rPr>
          <w:lang w:eastAsia="zh-CN"/>
        </w:rPr>
      </w:pPr>
      <w:bookmarkStart w:id="11" w:name="_Hlk52185914"/>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1355D131" w14:textId="77777777" w:rsidR="00E11E66" w:rsidRPr="00B84E6C" w:rsidRDefault="00E11E66" w:rsidP="00E11E66">
      <w:pPr>
        <w:pStyle w:val="B10"/>
      </w:pPr>
      <w:r w:rsidRPr="00B84E6C">
        <w:t>-</w:t>
      </w:r>
      <w:r w:rsidRPr="00B84E6C">
        <w:tab/>
        <w:t>is not required to conduct reception/transmission from/to the corresponding PCell, SCell(s) and E-UTRAN serving cells for NR-E-UTRA dual connectivity</w:t>
      </w:r>
      <w:r w:rsidRPr="00B84E6C" w:rsidDel="009E39DF">
        <w:t xml:space="preserve"> </w:t>
      </w:r>
      <w:r w:rsidRPr="00B84E6C">
        <w:t>except the reception of signals used for RRM measurement(s)</w:t>
      </w:r>
      <w:bookmarkStart w:id="12" w:name="_Hlk52186068"/>
      <w:r>
        <w:t>, PRS measurement(s)</w:t>
      </w:r>
      <w:bookmarkEnd w:id="12"/>
      <w:r w:rsidRPr="00B84E6C">
        <w:t xml:space="preserve"> and the signals used for random access procedure according to [7].</w:t>
      </w:r>
    </w:p>
    <w:p w14:paraId="5E46F4AE" w14:textId="77777777" w:rsidR="00E11E66" w:rsidRPr="00B84E6C" w:rsidRDefault="00E11E66" w:rsidP="00E11E66">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r>
        <w:t>, PRS measurement(s)</w:t>
      </w:r>
      <w:r w:rsidRPr="00B84E6C">
        <w:t xml:space="preserve"> and the signals used for random access procedure according to [7].</w:t>
      </w:r>
    </w:p>
    <w:bookmarkEnd w:id="11"/>
    <w:p w14:paraId="632593AC" w14:textId="77777777" w:rsidR="00E11E66" w:rsidRPr="009C5807" w:rsidRDefault="00E11E66" w:rsidP="00E11E66">
      <w:pPr>
        <w:rPr>
          <w:lang w:eastAsia="zh-CN"/>
        </w:rPr>
      </w:pPr>
      <w:r w:rsidRPr="009C5807">
        <w:rPr>
          <w:lang w:eastAsia="zh-CN"/>
        </w:rPr>
        <w:t>During the per-FR measurement gaps the UE:</w:t>
      </w:r>
    </w:p>
    <w:p w14:paraId="339F0CDF" w14:textId="77777777" w:rsidR="00E11E66" w:rsidRPr="009C5807" w:rsidRDefault="00E11E66" w:rsidP="00E11E66">
      <w:pPr>
        <w:pStyle w:val="B10"/>
        <w:rPr>
          <w:lang w:eastAsia="zh-CN"/>
        </w:rPr>
      </w:pPr>
      <w:r w:rsidRPr="009C5807">
        <w:rPr>
          <w:lang w:eastAsia="zh-CN"/>
        </w:rPr>
        <w:t>-</w:t>
      </w:r>
      <w:r w:rsidRPr="009C5807">
        <w:rPr>
          <w:lang w:eastAsia="zh-CN"/>
        </w:rPr>
        <w:tab/>
      </w:r>
      <w:r w:rsidRPr="009C5807">
        <w:t>is not required to conduct reception/transmission from/to the corresponding E-UTRAN PCell, E-UTRAN SCell(s) and NR serving cells in the corresponding frequency range for E-UTRA-NR dual connectivity</w:t>
      </w:r>
      <w:r w:rsidRPr="009C5807" w:rsidDel="009E39DF">
        <w:t xml:space="preserve"> </w:t>
      </w:r>
      <w:r w:rsidRPr="009C5807">
        <w:t xml:space="preserve">except </w:t>
      </w:r>
      <w:r w:rsidRPr="009C5807">
        <w:lastRenderedPageBreak/>
        <w:t xml:space="preserve">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7BD8340" w14:textId="77777777" w:rsidR="00E11E66" w:rsidRPr="009C5807" w:rsidRDefault="00E11E66" w:rsidP="00E11E66">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used for RRM measurement(s) and the signals used for random access procedure according to </w:t>
      </w:r>
      <w:r w:rsidRPr="009C5807">
        <w:rPr>
          <w:rFonts w:hint="eastAsia"/>
          <w:lang w:eastAsia="zh-CN"/>
        </w:rPr>
        <w:t>TS</w:t>
      </w:r>
      <w:r w:rsidRPr="009C5807">
        <w:rPr>
          <w:lang w:val="en-US" w:eastAsia="zh-CN"/>
        </w:rPr>
        <w:t xml:space="preserve">38.321 </w:t>
      </w:r>
      <w:r w:rsidRPr="009C5807">
        <w:t>[7].</w:t>
      </w:r>
    </w:p>
    <w:p w14:paraId="3C612FF4" w14:textId="77777777" w:rsidR="00E11E66" w:rsidRPr="009C5807" w:rsidRDefault="00E11E66" w:rsidP="00E11E66">
      <w:pPr>
        <w:pStyle w:val="B10"/>
      </w:pPr>
      <w:r w:rsidRPr="009C5807">
        <w:t>-</w:t>
      </w:r>
      <w:r w:rsidRPr="009C5807">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779674C" w14:textId="77777777" w:rsidR="00E11E66" w:rsidRPr="009C5807" w:rsidRDefault="00E11E66" w:rsidP="00E11E66">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077CCFA4" w14:textId="77777777" w:rsidR="00E11E66" w:rsidRPr="009C5807" w:rsidRDefault="00E11E66" w:rsidP="00E11E66">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5A3671F6" w14:textId="77777777" w:rsidR="00E11E66" w:rsidRPr="009C5807" w:rsidRDefault="00E11E66" w:rsidP="00E11E66">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E11E66" w:rsidRPr="009C5807" w14:paraId="4A136BF6"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5BECAB9" w14:textId="77777777" w:rsidR="00E11E66" w:rsidRPr="009C5807" w:rsidRDefault="00E11E66" w:rsidP="00E11E66">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33740BAD" w14:textId="77777777" w:rsidR="00E11E66" w:rsidRPr="009C5807" w:rsidRDefault="00E11E66" w:rsidP="00E11E66">
            <w:pPr>
              <w:pStyle w:val="TAH"/>
            </w:pPr>
            <w:r w:rsidRPr="009C5807">
              <w:rPr>
                <w:lang w:eastAsia="zh-CN"/>
              </w:rPr>
              <w:t xml:space="preserve">Measurement </w:t>
            </w:r>
            <w:r w:rsidRPr="009C5807">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05F0B80E" w14:textId="77777777" w:rsidR="00E11E66" w:rsidRPr="009C5807" w:rsidRDefault="00E11E66" w:rsidP="00E11E66">
            <w:pPr>
              <w:pStyle w:val="TAH"/>
            </w:pPr>
            <w:r w:rsidRPr="009C5807">
              <w:rPr>
                <w:lang w:eastAsia="zh-CN"/>
              </w:rPr>
              <w:t>Measurement</w:t>
            </w:r>
            <w:r w:rsidRPr="009C5807">
              <w:t xml:space="preserve"> Gap Repetition Period</w:t>
            </w:r>
          </w:p>
          <w:p w14:paraId="7ED19A25" w14:textId="77777777" w:rsidR="00E11E66" w:rsidRPr="009C5807" w:rsidRDefault="00E11E66" w:rsidP="00E11E66">
            <w:pPr>
              <w:pStyle w:val="TAH"/>
            </w:pPr>
            <w:r w:rsidRPr="009C5807">
              <w:t>(MGRP, ms)</w:t>
            </w:r>
          </w:p>
        </w:tc>
      </w:tr>
      <w:tr w:rsidR="00E11E66" w:rsidRPr="009C5807" w14:paraId="57F10A86"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6219335" w14:textId="77777777" w:rsidR="00E11E66" w:rsidRPr="009C5807" w:rsidRDefault="00E11E66" w:rsidP="00E11E66">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3119461A" w14:textId="77777777" w:rsidR="00E11E66" w:rsidRPr="009C5807" w:rsidRDefault="00E11E66" w:rsidP="00E11E66">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1A311DD" w14:textId="77777777" w:rsidR="00E11E66" w:rsidRPr="009C5807" w:rsidRDefault="00E11E66" w:rsidP="00E11E66">
            <w:pPr>
              <w:pStyle w:val="TAC"/>
              <w:rPr>
                <w:snapToGrid w:val="0"/>
              </w:rPr>
            </w:pPr>
            <w:r w:rsidRPr="009C5807">
              <w:rPr>
                <w:snapToGrid w:val="0"/>
              </w:rPr>
              <w:t>40</w:t>
            </w:r>
          </w:p>
        </w:tc>
      </w:tr>
      <w:tr w:rsidR="00E11E66" w:rsidRPr="009C5807" w14:paraId="7518D5D4"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52D9C35" w14:textId="77777777" w:rsidR="00E11E66" w:rsidRPr="009C5807" w:rsidRDefault="00E11E66" w:rsidP="00E11E66">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51CE7BD0" w14:textId="77777777" w:rsidR="00E11E66" w:rsidRPr="009C5807" w:rsidRDefault="00E11E66" w:rsidP="00E11E66">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7970BD3D" w14:textId="77777777" w:rsidR="00E11E66" w:rsidRPr="009C5807" w:rsidRDefault="00E11E66" w:rsidP="00E11E66">
            <w:pPr>
              <w:pStyle w:val="TAC"/>
              <w:rPr>
                <w:snapToGrid w:val="0"/>
              </w:rPr>
            </w:pPr>
            <w:r w:rsidRPr="009C5807">
              <w:rPr>
                <w:snapToGrid w:val="0"/>
              </w:rPr>
              <w:t>80</w:t>
            </w:r>
          </w:p>
        </w:tc>
      </w:tr>
      <w:tr w:rsidR="00E11E66" w:rsidRPr="009C5807" w14:paraId="2199DD37"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4D00BD8" w14:textId="77777777" w:rsidR="00E11E66" w:rsidRPr="009C5807" w:rsidRDefault="00E11E66" w:rsidP="00E11E66">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4C63319D" w14:textId="77777777" w:rsidR="00E11E66" w:rsidRPr="009C5807" w:rsidRDefault="00E11E66" w:rsidP="00E11E66">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4732D34" w14:textId="77777777" w:rsidR="00E11E66" w:rsidRPr="009C5807" w:rsidRDefault="00E11E66" w:rsidP="00E11E66">
            <w:pPr>
              <w:pStyle w:val="TAC"/>
              <w:rPr>
                <w:snapToGrid w:val="0"/>
              </w:rPr>
            </w:pPr>
            <w:r w:rsidRPr="009C5807">
              <w:rPr>
                <w:snapToGrid w:val="0"/>
                <w:lang w:eastAsia="ko-KR"/>
              </w:rPr>
              <w:t>40</w:t>
            </w:r>
          </w:p>
        </w:tc>
      </w:tr>
      <w:tr w:rsidR="00E11E66" w:rsidRPr="009C5807" w14:paraId="64559338"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6C838BC" w14:textId="77777777" w:rsidR="00E11E66" w:rsidRPr="009C5807" w:rsidRDefault="00E11E66" w:rsidP="00E11E66">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6A354F26" w14:textId="77777777" w:rsidR="00E11E66" w:rsidRPr="009C5807" w:rsidRDefault="00E11E66" w:rsidP="00E11E66">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A2A5041" w14:textId="77777777" w:rsidR="00E11E66" w:rsidRPr="009C5807" w:rsidRDefault="00E11E66" w:rsidP="00E11E66">
            <w:pPr>
              <w:pStyle w:val="TAC"/>
              <w:rPr>
                <w:snapToGrid w:val="0"/>
              </w:rPr>
            </w:pPr>
            <w:r w:rsidRPr="009C5807">
              <w:rPr>
                <w:snapToGrid w:val="0"/>
                <w:lang w:eastAsia="ko-KR"/>
              </w:rPr>
              <w:t>80</w:t>
            </w:r>
          </w:p>
        </w:tc>
      </w:tr>
      <w:tr w:rsidR="00E11E66" w:rsidRPr="009C5807" w14:paraId="0B7E8AC7"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1FDC1BB" w14:textId="77777777" w:rsidR="00E11E66" w:rsidRPr="009C5807" w:rsidRDefault="00E11E66" w:rsidP="00E11E66">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3EFDFC79" w14:textId="77777777" w:rsidR="00E11E66" w:rsidRPr="009C5807" w:rsidRDefault="00E11E66" w:rsidP="00E11E66">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0CB8A1F" w14:textId="77777777" w:rsidR="00E11E66" w:rsidRPr="009C5807" w:rsidRDefault="00E11E66" w:rsidP="00E11E66">
            <w:pPr>
              <w:pStyle w:val="TAC"/>
              <w:rPr>
                <w:snapToGrid w:val="0"/>
                <w:lang w:eastAsia="ko-KR"/>
              </w:rPr>
            </w:pPr>
            <w:r w:rsidRPr="009C5807">
              <w:rPr>
                <w:snapToGrid w:val="0"/>
                <w:lang w:eastAsia="ko-KR"/>
              </w:rPr>
              <w:t>20</w:t>
            </w:r>
          </w:p>
        </w:tc>
      </w:tr>
      <w:tr w:rsidR="00E11E66" w:rsidRPr="009C5807" w14:paraId="5E8C96F6"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09E9AA9" w14:textId="77777777" w:rsidR="00E11E66" w:rsidRPr="009C5807" w:rsidRDefault="00E11E66" w:rsidP="00E11E66">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F9FF8DF" w14:textId="77777777" w:rsidR="00E11E66" w:rsidRPr="009C5807" w:rsidRDefault="00E11E66" w:rsidP="00E11E66">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71B54AF" w14:textId="77777777" w:rsidR="00E11E66" w:rsidRPr="009C5807" w:rsidRDefault="00E11E66" w:rsidP="00E11E66">
            <w:pPr>
              <w:pStyle w:val="TAC"/>
              <w:rPr>
                <w:snapToGrid w:val="0"/>
                <w:lang w:eastAsia="ko-KR"/>
              </w:rPr>
            </w:pPr>
            <w:r w:rsidRPr="009C5807">
              <w:rPr>
                <w:snapToGrid w:val="0"/>
                <w:lang w:eastAsia="ko-KR"/>
              </w:rPr>
              <w:t>160</w:t>
            </w:r>
          </w:p>
        </w:tc>
      </w:tr>
      <w:tr w:rsidR="00E11E66" w:rsidRPr="009C5807" w14:paraId="4C828606"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2884FF4" w14:textId="77777777" w:rsidR="00E11E66" w:rsidRPr="009C5807" w:rsidRDefault="00E11E66" w:rsidP="00E11E66">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527035C1" w14:textId="77777777" w:rsidR="00E11E66" w:rsidRPr="009C5807" w:rsidRDefault="00E11E66" w:rsidP="00E11E6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5CB1F74" w14:textId="77777777" w:rsidR="00E11E66" w:rsidRPr="009C5807" w:rsidRDefault="00E11E66" w:rsidP="00E11E66">
            <w:pPr>
              <w:pStyle w:val="TAC"/>
              <w:rPr>
                <w:snapToGrid w:val="0"/>
                <w:lang w:eastAsia="ko-KR"/>
              </w:rPr>
            </w:pPr>
            <w:r w:rsidRPr="009C5807">
              <w:rPr>
                <w:snapToGrid w:val="0"/>
              </w:rPr>
              <w:t>20</w:t>
            </w:r>
          </w:p>
        </w:tc>
      </w:tr>
      <w:tr w:rsidR="00E11E66" w:rsidRPr="009C5807" w14:paraId="6BE40B4D"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65C68B3" w14:textId="77777777" w:rsidR="00E11E66" w:rsidRPr="009C5807" w:rsidRDefault="00E11E66" w:rsidP="00E11E66">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622970AB" w14:textId="77777777" w:rsidR="00E11E66" w:rsidRPr="009C5807" w:rsidRDefault="00E11E66" w:rsidP="00E11E6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AD4418F" w14:textId="77777777" w:rsidR="00E11E66" w:rsidRPr="009C5807" w:rsidRDefault="00E11E66" w:rsidP="00E11E66">
            <w:pPr>
              <w:pStyle w:val="TAC"/>
              <w:rPr>
                <w:snapToGrid w:val="0"/>
                <w:lang w:eastAsia="ko-KR"/>
              </w:rPr>
            </w:pPr>
            <w:r w:rsidRPr="009C5807">
              <w:rPr>
                <w:snapToGrid w:val="0"/>
              </w:rPr>
              <w:t>40</w:t>
            </w:r>
          </w:p>
        </w:tc>
      </w:tr>
      <w:tr w:rsidR="00E11E66" w:rsidRPr="009C5807" w14:paraId="1532835F"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69268A8" w14:textId="77777777" w:rsidR="00E11E66" w:rsidRPr="009C5807" w:rsidRDefault="00E11E66" w:rsidP="00E11E66">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59C5CD38" w14:textId="77777777" w:rsidR="00E11E66" w:rsidRPr="009C5807" w:rsidRDefault="00E11E66" w:rsidP="00E11E6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5ED588" w14:textId="77777777" w:rsidR="00E11E66" w:rsidRPr="009C5807" w:rsidRDefault="00E11E66" w:rsidP="00E11E66">
            <w:pPr>
              <w:pStyle w:val="TAC"/>
              <w:rPr>
                <w:snapToGrid w:val="0"/>
                <w:lang w:eastAsia="ko-KR"/>
              </w:rPr>
            </w:pPr>
            <w:r w:rsidRPr="009C5807">
              <w:rPr>
                <w:snapToGrid w:val="0"/>
                <w:lang w:eastAsia="ko-KR"/>
              </w:rPr>
              <w:t>80</w:t>
            </w:r>
          </w:p>
        </w:tc>
      </w:tr>
      <w:tr w:rsidR="00E11E66" w:rsidRPr="009C5807" w14:paraId="424BE8A0"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DE6997F" w14:textId="77777777" w:rsidR="00E11E66" w:rsidRPr="009C5807" w:rsidRDefault="00E11E66" w:rsidP="00E11E66">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229B69A4" w14:textId="77777777" w:rsidR="00E11E66" w:rsidRPr="009C5807" w:rsidRDefault="00E11E66" w:rsidP="00E11E6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F307D83" w14:textId="77777777" w:rsidR="00E11E66" w:rsidRPr="009C5807" w:rsidRDefault="00E11E66" w:rsidP="00E11E66">
            <w:pPr>
              <w:pStyle w:val="TAC"/>
              <w:rPr>
                <w:snapToGrid w:val="0"/>
                <w:lang w:eastAsia="ko-KR"/>
              </w:rPr>
            </w:pPr>
            <w:r w:rsidRPr="009C5807">
              <w:rPr>
                <w:snapToGrid w:val="0"/>
                <w:lang w:eastAsia="ko-KR"/>
              </w:rPr>
              <w:t>160</w:t>
            </w:r>
          </w:p>
        </w:tc>
      </w:tr>
      <w:tr w:rsidR="00E11E66" w:rsidRPr="009C5807" w14:paraId="51240B09"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5281A63" w14:textId="77777777" w:rsidR="00E11E66" w:rsidRPr="009C5807" w:rsidRDefault="00E11E66" w:rsidP="00E11E66">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1E89471F" w14:textId="77777777" w:rsidR="00E11E66" w:rsidRPr="009C5807" w:rsidRDefault="00E11E66" w:rsidP="00E11E66">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37A2D2E" w14:textId="77777777" w:rsidR="00E11E66" w:rsidRPr="009C5807" w:rsidRDefault="00E11E66" w:rsidP="00E11E66">
            <w:pPr>
              <w:pStyle w:val="TAC"/>
              <w:rPr>
                <w:snapToGrid w:val="0"/>
                <w:lang w:eastAsia="ko-KR"/>
              </w:rPr>
            </w:pPr>
            <w:r w:rsidRPr="009C5807">
              <w:rPr>
                <w:snapToGrid w:val="0"/>
              </w:rPr>
              <w:t>20</w:t>
            </w:r>
          </w:p>
        </w:tc>
      </w:tr>
      <w:tr w:rsidR="00E11E66" w:rsidRPr="009C5807" w14:paraId="017E84EF"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EC8437D" w14:textId="77777777" w:rsidR="00E11E66" w:rsidRPr="009C5807" w:rsidRDefault="00E11E66" w:rsidP="00E11E66">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13D20FD8" w14:textId="77777777" w:rsidR="00E11E66" w:rsidRPr="009C5807" w:rsidRDefault="00E11E66" w:rsidP="00E11E66">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CB687A3" w14:textId="77777777" w:rsidR="00E11E66" w:rsidRPr="009C5807" w:rsidRDefault="00E11E66" w:rsidP="00E11E66">
            <w:pPr>
              <w:pStyle w:val="TAC"/>
              <w:rPr>
                <w:snapToGrid w:val="0"/>
                <w:lang w:eastAsia="ko-KR"/>
              </w:rPr>
            </w:pPr>
            <w:r w:rsidRPr="009C5807">
              <w:rPr>
                <w:snapToGrid w:val="0"/>
                <w:lang w:eastAsia="ko-KR"/>
              </w:rPr>
              <w:t>160</w:t>
            </w:r>
          </w:p>
        </w:tc>
      </w:tr>
      <w:tr w:rsidR="00E11E66" w:rsidRPr="009C5807" w14:paraId="6127762A"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DBE7D18" w14:textId="77777777" w:rsidR="00E11E66" w:rsidRPr="009C5807" w:rsidRDefault="00E11E66" w:rsidP="00E11E66">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3FD1EB5F" w14:textId="77777777" w:rsidR="00E11E66" w:rsidRPr="009C5807" w:rsidRDefault="00E11E66" w:rsidP="00E11E6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33F5EDF" w14:textId="77777777" w:rsidR="00E11E66" w:rsidRPr="009C5807" w:rsidRDefault="00E11E66" w:rsidP="00E11E66">
            <w:pPr>
              <w:pStyle w:val="TAC"/>
              <w:rPr>
                <w:snapToGrid w:val="0"/>
                <w:lang w:eastAsia="ko-KR"/>
              </w:rPr>
            </w:pPr>
            <w:r w:rsidRPr="009C5807">
              <w:rPr>
                <w:snapToGrid w:val="0"/>
              </w:rPr>
              <w:t>20</w:t>
            </w:r>
          </w:p>
        </w:tc>
      </w:tr>
      <w:tr w:rsidR="00E11E66" w:rsidRPr="009C5807" w14:paraId="7537E9CC" w14:textId="77777777" w:rsidTr="00E11E66">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41ED0B7D" w14:textId="77777777" w:rsidR="00E11E66" w:rsidRPr="009C5807" w:rsidRDefault="00E11E66" w:rsidP="00E11E66">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3DDE9945" w14:textId="77777777" w:rsidR="00E11E66" w:rsidRPr="009C5807" w:rsidRDefault="00E11E66" w:rsidP="00E11E6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FAAC442" w14:textId="77777777" w:rsidR="00E11E66" w:rsidRPr="009C5807" w:rsidRDefault="00E11E66" w:rsidP="00E11E66">
            <w:pPr>
              <w:pStyle w:val="TAC"/>
              <w:rPr>
                <w:snapToGrid w:val="0"/>
                <w:lang w:eastAsia="ko-KR"/>
              </w:rPr>
            </w:pPr>
            <w:r w:rsidRPr="009C5807">
              <w:rPr>
                <w:snapToGrid w:val="0"/>
              </w:rPr>
              <w:t>40</w:t>
            </w:r>
          </w:p>
        </w:tc>
      </w:tr>
      <w:tr w:rsidR="00E11E66" w:rsidRPr="009C5807" w14:paraId="38FB169B"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D111E6F" w14:textId="77777777" w:rsidR="00E11E66" w:rsidRPr="009C5807" w:rsidRDefault="00E11E66" w:rsidP="00E11E66">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4C974C0" w14:textId="77777777" w:rsidR="00E11E66" w:rsidRPr="009C5807" w:rsidRDefault="00E11E66" w:rsidP="00E11E6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F9096EF" w14:textId="77777777" w:rsidR="00E11E66" w:rsidRPr="009C5807" w:rsidRDefault="00E11E66" w:rsidP="00E11E66">
            <w:pPr>
              <w:pStyle w:val="TAC"/>
              <w:rPr>
                <w:snapToGrid w:val="0"/>
                <w:lang w:eastAsia="ko-KR"/>
              </w:rPr>
            </w:pPr>
            <w:r w:rsidRPr="009C5807">
              <w:rPr>
                <w:snapToGrid w:val="0"/>
                <w:lang w:eastAsia="ko-KR"/>
              </w:rPr>
              <w:t>80</w:t>
            </w:r>
          </w:p>
        </w:tc>
      </w:tr>
      <w:tr w:rsidR="00E11E66" w:rsidRPr="009C5807" w14:paraId="4F92278F"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39F129A" w14:textId="77777777" w:rsidR="00E11E66" w:rsidRPr="009C5807" w:rsidRDefault="00E11E66" w:rsidP="00E11E66">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58994CB3" w14:textId="77777777" w:rsidR="00E11E66" w:rsidRPr="009C5807" w:rsidRDefault="00E11E66" w:rsidP="00E11E6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C20560F" w14:textId="77777777" w:rsidR="00E11E66" w:rsidRPr="009C5807" w:rsidRDefault="00E11E66" w:rsidP="00E11E66">
            <w:pPr>
              <w:pStyle w:val="TAC"/>
              <w:rPr>
                <w:snapToGrid w:val="0"/>
                <w:lang w:eastAsia="ko-KR"/>
              </w:rPr>
            </w:pPr>
            <w:r w:rsidRPr="009C5807">
              <w:rPr>
                <w:snapToGrid w:val="0"/>
                <w:lang w:eastAsia="ko-KR"/>
              </w:rPr>
              <w:t>160</w:t>
            </w:r>
          </w:p>
        </w:tc>
      </w:tr>
      <w:tr w:rsidR="00E11E66" w:rsidRPr="009C5807" w14:paraId="77F4720F"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50475F0" w14:textId="77777777" w:rsidR="00E11E66" w:rsidRPr="009C5807" w:rsidRDefault="00E11E66" w:rsidP="00E11E66">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072D3BA0" w14:textId="77777777" w:rsidR="00E11E66" w:rsidRPr="009C5807" w:rsidRDefault="00E11E66" w:rsidP="00E11E6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552EE1" w14:textId="77777777" w:rsidR="00E11E66" w:rsidRPr="009C5807" w:rsidRDefault="00E11E66" w:rsidP="00E11E66">
            <w:pPr>
              <w:pStyle w:val="TAC"/>
              <w:rPr>
                <w:snapToGrid w:val="0"/>
                <w:lang w:eastAsia="ko-KR"/>
              </w:rPr>
            </w:pPr>
            <w:r w:rsidRPr="009C5807">
              <w:rPr>
                <w:snapToGrid w:val="0"/>
              </w:rPr>
              <w:t>20</w:t>
            </w:r>
          </w:p>
        </w:tc>
      </w:tr>
      <w:tr w:rsidR="00E11E66" w:rsidRPr="009C5807" w14:paraId="172E36EB"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7C8A142" w14:textId="77777777" w:rsidR="00E11E66" w:rsidRPr="009C5807" w:rsidRDefault="00E11E66" w:rsidP="00E11E66">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66DF4BE6" w14:textId="77777777" w:rsidR="00E11E66" w:rsidRPr="009C5807" w:rsidRDefault="00E11E66" w:rsidP="00E11E6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F6F9830" w14:textId="77777777" w:rsidR="00E11E66" w:rsidRPr="009C5807" w:rsidRDefault="00E11E66" w:rsidP="00E11E66">
            <w:pPr>
              <w:pStyle w:val="TAC"/>
              <w:rPr>
                <w:snapToGrid w:val="0"/>
                <w:lang w:eastAsia="ko-KR"/>
              </w:rPr>
            </w:pPr>
            <w:r w:rsidRPr="009C5807">
              <w:rPr>
                <w:snapToGrid w:val="0"/>
              </w:rPr>
              <w:t>40</w:t>
            </w:r>
          </w:p>
        </w:tc>
      </w:tr>
      <w:tr w:rsidR="00E11E66" w:rsidRPr="009C5807" w14:paraId="18DFFCC8"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2FD81CD" w14:textId="77777777" w:rsidR="00E11E66" w:rsidRPr="009C5807" w:rsidRDefault="00E11E66" w:rsidP="00E11E66">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32698AA9" w14:textId="77777777" w:rsidR="00E11E66" w:rsidRPr="009C5807" w:rsidRDefault="00E11E66" w:rsidP="00E11E6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5F95289" w14:textId="77777777" w:rsidR="00E11E66" w:rsidRPr="009C5807" w:rsidRDefault="00E11E66" w:rsidP="00E11E66">
            <w:pPr>
              <w:pStyle w:val="TAC"/>
              <w:rPr>
                <w:snapToGrid w:val="0"/>
                <w:lang w:eastAsia="ko-KR"/>
              </w:rPr>
            </w:pPr>
            <w:r w:rsidRPr="009C5807">
              <w:rPr>
                <w:snapToGrid w:val="0"/>
                <w:lang w:eastAsia="ko-KR"/>
              </w:rPr>
              <w:t>80</w:t>
            </w:r>
          </w:p>
        </w:tc>
      </w:tr>
      <w:tr w:rsidR="00E11E66" w:rsidRPr="009C5807" w14:paraId="53B5DF6F"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3F1422C" w14:textId="77777777" w:rsidR="00E11E66" w:rsidRPr="009C5807" w:rsidRDefault="00E11E66" w:rsidP="00E11E66">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98470B2" w14:textId="77777777" w:rsidR="00E11E66" w:rsidRPr="009C5807" w:rsidRDefault="00E11E66" w:rsidP="00E11E6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8E426EB" w14:textId="77777777" w:rsidR="00E11E66" w:rsidRPr="009C5807" w:rsidRDefault="00E11E66" w:rsidP="00E11E66">
            <w:pPr>
              <w:pStyle w:val="TAC"/>
              <w:rPr>
                <w:snapToGrid w:val="0"/>
                <w:lang w:eastAsia="ko-KR"/>
              </w:rPr>
            </w:pPr>
            <w:r w:rsidRPr="009C5807">
              <w:rPr>
                <w:snapToGrid w:val="0"/>
                <w:lang w:eastAsia="ko-KR"/>
              </w:rPr>
              <w:t>160</w:t>
            </w:r>
          </w:p>
        </w:tc>
      </w:tr>
      <w:tr w:rsidR="00E11E66" w:rsidRPr="009C5807" w14:paraId="4A40E0E5"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3498BE8" w14:textId="77777777" w:rsidR="00E11E66" w:rsidRPr="009C5807" w:rsidRDefault="00E11E66" w:rsidP="00E11E66">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3788E9F2" w14:textId="77777777" w:rsidR="00E11E66" w:rsidRPr="009C5807" w:rsidRDefault="00E11E66" w:rsidP="00E11E6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A83B845" w14:textId="77777777" w:rsidR="00E11E66" w:rsidRPr="009C5807" w:rsidRDefault="00E11E66" w:rsidP="00E11E66">
            <w:pPr>
              <w:pStyle w:val="TAC"/>
              <w:rPr>
                <w:snapToGrid w:val="0"/>
                <w:lang w:eastAsia="ko-KR"/>
              </w:rPr>
            </w:pPr>
            <w:r w:rsidRPr="009C5807">
              <w:rPr>
                <w:snapToGrid w:val="0"/>
              </w:rPr>
              <w:t>20</w:t>
            </w:r>
          </w:p>
        </w:tc>
      </w:tr>
      <w:tr w:rsidR="00E11E66" w:rsidRPr="009C5807" w14:paraId="6780AD0F"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6008304" w14:textId="77777777" w:rsidR="00E11E66" w:rsidRPr="009C5807" w:rsidRDefault="00E11E66" w:rsidP="00E11E66">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CAEF16A" w14:textId="77777777" w:rsidR="00E11E66" w:rsidRPr="009C5807" w:rsidRDefault="00E11E66" w:rsidP="00E11E6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E705BDA" w14:textId="77777777" w:rsidR="00E11E66" w:rsidRPr="009C5807" w:rsidRDefault="00E11E66" w:rsidP="00E11E66">
            <w:pPr>
              <w:pStyle w:val="TAC"/>
              <w:rPr>
                <w:snapToGrid w:val="0"/>
                <w:lang w:eastAsia="ko-KR"/>
              </w:rPr>
            </w:pPr>
            <w:r w:rsidRPr="009C5807">
              <w:rPr>
                <w:snapToGrid w:val="0"/>
              </w:rPr>
              <w:t>40</w:t>
            </w:r>
          </w:p>
        </w:tc>
      </w:tr>
      <w:tr w:rsidR="00E11E66" w:rsidRPr="009C5807" w14:paraId="62A2167E"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E7C03D2" w14:textId="77777777" w:rsidR="00E11E66" w:rsidRPr="009C5807" w:rsidRDefault="00E11E66" w:rsidP="00E11E66">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06AB744C" w14:textId="77777777" w:rsidR="00E11E66" w:rsidRPr="009C5807" w:rsidRDefault="00E11E66" w:rsidP="00E11E6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A993563" w14:textId="77777777" w:rsidR="00E11E66" w:rsidRPr="009C5807" w:rsidRDefault="00E11E66" w:rsidP="00E11E66">
            <w:pPr>
              <w:pStyle w:val="TAC"/>
              <w:rPr>
                <w:snapToGrid w:val="0"/>
                <w:lang w:eastAsia="ko-KR"/>
              </w:rPr>
            </w:pPr>
            <w:r w:rsidRPr="009C5807">
              <w:rPr>
                <w:snapToGrid w:val="0"/>
                <w:lang w:eastAsia="ko-KR"/>
              </w:rPr>
              <w:t>80</w:t>
            </w:r>
          </w:p>
        </w:tc>
      </w:tr>
      <w:tr w:rsidR="00E11E66" w:rsidRPr="009C5807" w14:paraId="2BD253A1"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45BF9A" w14:textId="77777777" w:rsidR="00E11E66" w:rsidRPr="009C5807" w:rsidRDefault="00E11E66" w:rsidP="00E11E66">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31D4835D" w14:textId="77777777" w:rsidR="00E11E66" w:rsidRPr="009C5807" w:rsidRDefault="00E11E66" w:rsidP="00E11E6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0C0498C" w14:textId="77777777" w:rsidR="00E11E66" w:rsidRPr="009C5807" w:rsidRDefault="00E11E66" w:rsidP="00E11E66">
            <w:pPr>
              <w:pStyle w:val="TAC"/>
              <w:rPr>
                <w:snapToGrid w:val="0"/>
                <w:lang w:eastAsia="ko-KR"/>
              </w:rPr>
            </w:pPr>
            <w:r w:rsidRPr="009C5807">
              <w:rPr>
                <w:snapToGrid w:val="0"/>
                <w:lang w:eastAsia="ko-KR"/>
              </w:rPr>
              <w:t>160</w:t>
            </w:r>
          </w:p>
        </w:tc>
      </w:tr>
      <w:tr w:rsidR="00E11E66" w:rsidRPr="009C5807" w14:paraId="482269F2"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tcPr>
          <w:p w14:paraId="3EDF242D" w14:textId="77777777" w:rsidR="00E11E66" w:rsidRPr="009C5807" w:rsidRDefault="00E11E66" w:rsidP="00E11E66">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117BA047" w14:textId="77777777" w:rsidR="00E11E66" w:rsidRPr="009C5807" w:rsidRDefault="00E11E66" w:rsidP="00E11E66">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4EC073AC" w14:textId="77777777" w:rsidR="00E11E66" w:rsidRPr="009C5807" w:rsidRDefault="00E11E66" w:rsidP="00E11E66">
            <w:pPr>
              <w:pStyle w:val="TAC"/>
              <w:rPr>
                <w:snapToGrid w:val="0"/>
                <w:lang w:eastAsia="ko-KR"/>
              </w:rPr>
            </w:pPr>
            <w:r>
              <w:rPr>
                <w:snapToGrid w:val="0"/>
                <w:lang w:eastAsia="ko-KR"/>
              </w:rPr>
              <w:t>80</w:t>
            </w:r>
          </w:p>
        </w:tc>
      </w:tr>
      <w:tr w:rsidR="00E11E66" w:rsidRPr="009C5807" w14:paraId="1FDA8060" w14:textId="77777777" w:rsidTr="00E11E66">
        <w:trPr>
          <w:cantSplit/>
          <w:jc w:val="center"/>
        </w:trPr>
        <w:tc>
          <w:tcPr>
            <w:tcW w:w="1365" w:type="pct"/>
            <w:tcBorders>
              <w:top w:val="single" w:sz="4" w:space="0" w:color="auto"/>
              <w:left w:val="single" w:sz="4" w:space="0" w:color="auto"/>
              <w:bottom w:val="single" w:sz="4" w:space="0" w:color="auto"/>
              <w:right w:val="single" w:sz="4" w:space="0" w:color="auto"/>
            </w:tcBorders>
          </w:tcPr>
          <w:p w14:paraId="6B47484C" w14:textId="77777777" w:rsidR="00E11E66" w:rsidRPr="009C5807" w:rsidRDefault="00E11E66" w:rsidP="00E11E66">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28AD6E37" w14:textId="77777777" w:rsidR="00E11E66" w:rsidRPr="009C5807" w:rsidRDefault="00E11E66" w:rsidP="00E11E66">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206A0F52" w14:textId="77777777" w:rsidR="00E11E66" w:rsidRPr="009C5807" w:rsidRDefault="00E11E66" w:rsidP="00E11E66">
            <w:pPr>
              <w:pStyle w:val="TAC"/>
              <w:rPr>
                <w:snapToGrid w:val="0"/>
                <w:lang w:eastAsia="ko-KR"/>
              </w:rPr>
            </w:pPr>
            <w:r>
              <w:rPr>
                <w:snapToGrid w:val="0"/>
                <w:lang w:eastAsia="ko-KR"/>
              </w:rPr>
              <w:t>160</w:t>
            </w:r>
          </w:p>
        </w:tc>
      </w:tr>
    </w:tbl>
    <w:p w14:paraId="1C7BB693" w14:textId="77777777" w:rsidR="00E11E66" w:rsidRPr="009C5807" w:rsidRDefault="00E11E66" w:rsidP="00E11E66"/>
    <w:p w14:paraId="5117D4C2" w14:textId="77777777" w:rsidR="00E11E66" w:rsidRPr="009C5807" w:rsidRDefault="00E11E66" w:rsidP="00E11E66">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E11E66" w:rsidRPr="009C5807" w14:paraId="6FAA9973" w14:textId="77777777" w:rsidTr="00E11E66">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1A49E887" w14:textId="77777777" w:rsidR="00E11E66" w:rsidRPr="009C5807" w:rsidRDefault="00E11E66" w:rsidP="00E11E66">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06A328D" w14:textId="77777777" w:rsidR="00E11E66" w:rsidRPr="009C5807" w:rsidRDefault="00E11E66" w:rsidP="00E11E66">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252204D8" w14:textId="77777777" w:rsidR="00E11E66" w:rsidRPr="009C5807" w:rsidRDefault="00E11E66" w:rsidP="00E11E66">
            <w:pPr>
              <w:pStyle w:val="TAH"/>
            </w:pPr>
            <w:r w:rsidRPr="009C5807">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2520A019" w14:textId="77777777" w:rsidR="00E11E66" w:rsidRPr="009C5807" w:rsidRDefault="00E11E66" w:rsidP="00E11E66">
            <w:pPr>
              <w:pStyle w:val="TAH"/>
            </w:pPr>
            <w:r w:rsidRPr="009C5807">
              <w:t>Applicable Gap Pattern Id</w:t>
            </w:r>
          </w:p>
        </w:tc>
      </w:tr>
      <w:tr w:rsidR="00E11E66" w:rsidRPr="009C5807" w14:paraId="67B7BD3A" w14:textId="77777777" w:rsidTr="00E11E66">
        <w:trPr>
          <w:cantSplit/>
          <w:jc w:val="center"/>
        </w:trPr>
        <w:tc>
          <w:tcPr>
            <w:tcW w:w="931" w:type="pct"/>
            <w:tcBorders>
              <w:top w:val="single" w:sz="4" w:space="0" w:color="auto"/>
              <w:left w:val="single" w:sz="4" w:space="0" w:color="auto"/>
              <w:bottom w:val="nil"/>
              <w:right w:val="single" w:sz="4" w:space="0" w:color="auto"/>
            </w:tcBorders>
            <w:vAlign w:val="center"/>
            <w:hideMark/>
          </w:tcPr>
          <w:p w14:paraId="7ECDBDB8" w14:textId="77777777" w:rsidR="00E11E66" w:rsidRPr="009C5807" w:rsidRDefault="00E11E66" w:rsidP="00E11E66">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35F4403E" w14:textId="77777777" w:rsidR="00E11E66" w:rsidRPr="00F22ED1" w:rsidRDefault="00E11E66" w:rsidP="00E11E66">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765162DC" w14:textId="77777777" w:rsidR="00E11E66" w:rsidRPr="009C5807" w:rsidRDefault="00E11E66" w:rsidP="00E11E66">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2B4A980C" w14:textId="77777777" w:rsidR="00E11E66" w:rsidRPr="009C5807" w:rsidRDefault="00E11E66" w:rsidP="00E11E66">
            <w:pPr>
              <w:pStyle w:val="TAC"/>
              <w:rPr>
                <w:snapToGrid w:val="0"/>
              </w:rPr>
            </w:pPr>
            <w:r w:rsidRPr="009C5807">
              <w:rPr>
                <w:snapToGrid w:val="0"/>
              </w:rPr>
              <w:t>0,1,2,3</w:t>
            </w:r>
          </w:p>
        </w:tc>
      </w:tr>
      <w:tr w:rsidR="00E11E66" w:rsidRPr="009C5807" w14:paraId="73A91F62" w14:textId="77777777" w:rsidTr="00E11E66">
        <w:trPr>
          <w:cantSplit/>
          <w:jc w:val="center"/>
        </w:trPr>
        <w:tc>
          <w:tcPr>
            <w:tcW w:w="0" w:type="auto"/>
            <w:tcBorders>
              <w:top w:val="nil"/>
              <w:left w:val="single" w:sz="4" w:space="0" w:color="auto"/>
              <w:bottom w:val="nil"/>
              <w:right w:val="single" w:sz="4" w:space="0" w:color="auto"/>
            </w:tcBorders>
            <w:vAlign w:val="center"/>
            <w:hideMark/>
          </w:tcPr>
          <w:p w14:paraId="0EE3551B" w14:textId="77777777" w:rsidR="00E11E66" w:rsidRPr="009C5807" w:rsidRDefault="00E11E66" w:rsidP="00E11E66">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4244AA06" w14:textId="77777777" w:rsidR="00E11E66" w:rsidRPr="00F22ED1" w:rsidRDefault="00E11E66" w:rsidP="00E11E66">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5F3B9161" w14:textId="77777777" w:rsidR="00E11E66" w:rsidRPr="009C5807" w:rsidRDefault="00E11E66" w:rsidP="00E11E66">
            <w:pPr>
              <w:pStyle w:val="TAC"/>
            </w:pPr>
            <w:r w:rsidRPr="002B4D79">
              <w:rPr>
                <w:rFonts w:eastAsia="Times New Roman" w:cs="Arial"/>
                <w:lang w:val="fr-FR" w:eastAsia="ko-KR"/>
              </w:rPr>
              <w:t>FR1 and/or FR2</w:t>
            </w:r>
            <w:r w:rsidRPr="002B4D79">
              <w:rPr>
                <w:rFonts w:eastAsia="Times New Roman"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0B4510FB" w14:textId="77777777" w:rsidR="00E11E66" w:rsidRPr="009C5807" w:rsidRDefault="00E11E66" w:rsidP="00E11E66">
            <w:pPr>
              <w:pStyle w:val="TAC"/>
              <w:rPr>
                <w:snapToGrid w:val="0"/>
              </w:rPr>
            </w:pPr>
            <w:r w:rsidRPr="009C5807">
              <w:rPr>
                <w:snapToGrid w:val="0"/>
              </w:rPr>
              <w:t>0-11</w:t>
            </w:r>
            <w:r>
              <w:rPr>
                <w:snapToGrid w:val="0"/>
              </w:rPr>
              <w:t>, 24, 25</w:t>
            </w:r>
          </w:p>
        </w:tc>
      </w:tr>
      <w:tr w:rsidR="00E11E66" w:rsidRPr="009C5807" w14:paraId="754B2C41" w14:textId="77777777" w:rsidTr="00E11E66">
        <w:trPr>
          <w:cantSplit/>
          <w:jc w:val="center"/>
        </w:trPr>
        <w:tc>
          <w:tcPr>
            <w:tcW w:w="0" w:type="auto"/>
            <w:tcBorders>
              <w:top w:val="nil"/>
              <w:left w:val="single" w:sz="4" w:space="0" w:color="auto"/>
              <w:bottom w:val="single" w:sz="4" w:space="0" w:color="auto"/>
              <w:right w:val="single" w:sz="4" w:space="0" w:color="auto"/>
            </w:tcBorders>
            <w:vAlign w:val="center"/>
            <w:hideMark/>
          </w:tcPr>
          <w:p w14:paraId="3A25E744" w14:textId="77777777" w:rsidR="00E11E66" w:rsidRPr="009C5807" w:rsidRDefault="00E11E66" w:rsidP="00E11E66">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5B25EE7F" w14:textId="77777777" w:rsidR="00E11E66" w:rsidRPr="009C5807" w:rsidRDefault="00E11E66" w:rsidP="00E11E6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93B7353" w14:textId="77777777" w:rsidR="00E11E66" w:rsidRPr="009C5807" w:rsidRDefault="00E11E66" w:rsidP="00E11E66">
            <w:pPr>
              <w:pStyle w:val="TAC"/>
              <w:rPr>
                <w:snapToGrid w:val="0"/>
              </w:rPr>
            </w:pPr>
            <w:r w:rsidRPr="002B4D79">
              <w:rPr>
                <w:rFonts w:eastAsia="Times New Roman" w:cs="Arial"/>
                <w:snapToGrid w:val="0"/>
                <w:lang w:val="fr-FR" w:eastAsia="ko-KR"/>
              </w:rPr>
              <w:t>non-NR RAT</w:t>
            </w:r>
            <w:r w:rsidRPr="002B4D79">
              <w:rPr>
                <w:rFonts w:eastAsia="Times New Roman" w:cs="Arial"/>
                <w:vertAlign w:val="superscript"/>
                <w:lang w:val="fr-FR" w:eastAsia="ko-KR"/>
              </w:rPr>
              <w:t xml:space="preserve">Note1,2 </w:t>
            </w:r>
            <w:r w:rsidRPr="002B4D79">
              <w:rPr>
                <w:rFonts w:eastAsia="Times New Roman" w:cs="Arial"/>
                <w:snapToGrid w:val="0"/>
                <w:lang w:val="fr-FR" w:eastAsia="ko-KR"/>
              </w:rPr>
              <w:t>and FR1 and/or FR2</w:t>
            </w:r>
            <w:r w:rsidRPr="002B4D79">
              <w:rPr>
                <w:rFonts w:eastAsia="Times New Roman" w:cs="Arial"/>
                <w:vertAlign w:val="superscript"/>
                <w:lang w:val="fr-FR" w:eastAsia="ko-KR"/>
              </w:rPr>
              <w:t xml:space="preserve"> Note 7</w:t>
            </w:r>
          </w:p>
        </w:tc>
        <w:tc>
          <w:tcPr>
            <w:tcW w:w="1927" w:type="pct"/>
            <w:tcBorders>
              <w:top w:val="single" w:sz="4" w:space="0" w:color="auto"/>
              <w:left w:val="single" w:sz="4" w:space="0" w:color="auto"/>
              <w:bottom w:val="single" w:sz="4" w:space="0" w:color="auto"/>
              <w:right w:val="single" w:sz="4" w:space="0" w:color="auto"/>
            </w:tcBorders>
            <w:hideMark/>
          </w:tcPr>
          <w:p w14:paraId="58C41449" w14:textId="77777777" w:rsidR="00E11E66" w:rsidRPr="009C5807" w:rsidRDefault="00E11E66" w:rsidP="00E11E66">
            <w:pPr>
              <w:pStyle w:val="TAC"/>
              <w:rPr>
                <w:snapToGrid w:val="0"/>
                <w:lang w:eastAsia="zh-CN"/>
              </w:rPr>
            </w:pPr>
            <w:r>
              <w:rPr>
                <w:snapToGrid w:val="0"/>
              </w:rPr>
              <w:t>0</w:t>
            </w:r>
            <w:r>
              <w:rPr>
                <w:snapToGrid w:val="0"/>
                <w:lang w:eastAsia="zh-CN"/>
              </w:rPr>
              <w:t>, 1, 2, 3, 4, 6, 7, 8,10, 24</w:t>
            </w:r>
          </w:p>
        </w:tc>
      </w:tr>
      <w:tr w:rsidR="00E11E66" w:rsidRPr="009C5807" w14:paraId="3D968461" w14:textId="77777777" w:rsidTr="00E11E66">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5FED9D7E"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BFC98F" w14:textId="77777777" w:rsidR="00E11E66" w:rsidRPr="009C5807" w:rsidRDefault="00E11E66" w:rsidP="00E11E66">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0DA4442D" w14:textId="77777777" w:rsidR="00E11E66" w:rsidRPr="009C5807" w:rsidRDefault="00E11E66" w:rsidP="00E11E66">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71D821ED" w14:textId="77777777" w:rsidR="00E11E66" w:rsidRPr="009C5807" w:rsidRDefault="00E11E66" w:rsidP="00E11E66">
            <w:pPr>
              <w:pStyle w:val="TAC"/>
              <w:rPr>
                <w:snapToGrid w:val="0"/>
              </w:rPr>
            </w:pPr>
            <w:r w:rsidRPr="009C5807">
              <w:rPr>
                <w:snapToGrid w:val="0"/>
              </w:rPr>
              <w:t>0,1,2,3</w:t>
            </w:r>
          </w:p>
          <w:p w14:paraId="0B9A680D" w14:textId="77777777" w:rsidR="00E11E66" w:rsidRPr="009C5807" w:rsidRDefault="00E11E66" w:rsidP="00E11E66">
            <w:pPr>
              <w:pStyle w:val="TAC"/>
              <w:rPr>
                <w:snapToGrid w:val="0"/>
              </w:rPr>
            </w:pPr>
          </w:p>
        </w:tc>
      </w:tr>
      <w:tr w:rsidR="00E11E66" w:rsidRPr="009C5807" w14:paraId="6A74CA86" w14:textId="77777777" w:rsidTr="00E11E66">
        <w:trPr>
          <w:cantSplit/>
          <w:trHeight w:val="257"/>
          <w:jc w:val="center"/>
        </w:trPr>
        <w:tc>
          <w:tcPr>
            <w:tcW w:w="0" w:type="auto"/>
            <w:tcBorders>
              <w:top w:val="nil"/>
              <w:left w:val="single" w:sz="4" w:space="0" w:color="auto"/>
              <w:bottom w:val="nil"/>
              <w:right w:val="single" w:sz="4" w:space="0" w:color="auto"/>
            </w:tcBorders>
            <w:vAlign w:val="center"/>
            <w:hideMark/>
          </w:tcPr>
          <w:p w14:paraId="526145EB"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8C4298D" w14:textId="77777777" w:rsidR="00E11E66" w:rsidRPr="009C5807" w:rsidRDefault="00E11E66" w:rsidP="00E11E6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87AF69E" w14:textId="77777777" w:rsidR="00E11E66" w:rsidRPr="009C5807" w:rsidRDefault="00E11E66" w:rsidP="00E11E6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053D08F" w14:textId="77777777" w:rsidR="00E11E66" w:rsidRPr="009C5807" w:rsidRDefault="00E11E66" w:rsidP="00E11E66">
            <w:pPr>
              <w:pStyle w:val="TAC"/>
              <w:rPr>
                <w:snapToGrid w:val="0"/>
              </w:rPr>
            </w:pPr>
            <w:r w:rsidRPr="009C5807">
              <w:rPr>
                <w:snapToGrid w:val="0"/>
              </w:rPr>
              <w:t xml:space="preserve">No gap </w:t>
            </w:r>
          </w:p>
        </w:tc>
      </w:tr>
      <w:tr w:rsidR="00E11E66" w:rsidRPr="009C5807" w14:paraId="2097D093" w14:textId="77777777" w:rsidTr="00E11E66">
        <w:trPr>
          <w:cantSplit/>
          <w:trHeight w:val="192"/>
          <w:jc w:val="center"/>
        </w:trPr>
        <w:tc>
          <w:tcPr>
            <w:tcW w:w="0" w:type="auto"/>
            <w:tcBorders>
              <w:top w:val="nil"/>
              <w:left w:val="single" w:sz="4" w:space="0" w:color="auto"/>
              <w:bottom w:val="nil"/>
              <w:right w:val="single" w:sz="4" w:space="0" w:color="auto"/>
            </w:tcBorders>
            <w:vAlign w:val="center"/>
            <w:hideMark/>
          </w:tcPr>
          <w:p w14:paraId="1D8A68F3"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1E8E5D4" w14:textId="77777777" w:rsidR="00E11E66" w:rsidRPr="009C5807" w:rsidRDefault="00E11E66" w:rsidP="00E11E66">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EC5CEA8" w14:textId="77777777" w:rsidR="00E11E66" w:rsidRPr="009C5807" w:rsidRDefault="00E11E66" w:rsidP="00E11E66">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4595D84D" w14:textId="77777777" w:rsidR="00E11E66" w:rsidRPr="009C5807" w:rsidRDefault="00E11E66" w:rsidP="00E11E66">
            <w:pPr>
              <w:pStyle w:val="TAC"/>
              <w:rPr>
                <w:snapToGrid w:val="0"/>
              </w:rPr>
            </w:pPr>
            <w:r w:rsidRPr="009C5807">
              <w:rPr>
                <w:snapToGrid w:val="0"/>
              </w:rPr>
              <w:t xml:space="preserve">0-11 </w:t>
            </w:r>
          </w:p>
        </w:tc>
      </w:tr>
      <w:tr w:rsidR="00E11E66" w:rsidRPr="009C5807" w14:paraId="491D4A5D" w14:textId="77777777" w:rsidTr="00E11E66">
        <w:trPr>
          <w:cantSplit/>
          <w:trHeight w:val="191"/>
          <w:jc w:val="center"/>
        </w:trPr>
        <w:tc>
          <w:tcPr>
            <w:tcW w:w="0" w:type="auto"/>
            <w:tcBorders>
              <w:top w:val="nil"/>
              <w:left w:val="single" w:sz="4" w:space="0" w:color="auto"/>
              <w:bottom w:val="nil"/>
              <w:right w:val="single" w:sz="4" w:space="0" w:color="auto"/>
            </w:tcBorders>
            <w:vAlign w:val="center"/>
            <w:hideMark/>
          </w:tcPr>
          <w:p w14:paraId="7B295FA1"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46A795" w14:textId="77777777" w:rsidR="00E11E66" w:rsidRPr="009C5807" w:rsidRDefault="00E11E66" w:rsidP="00E11E6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A980853" w14:textId="77777777" w:rsidR="00E11E66" w:rsidRPr="009C5807" w:rsidRDefault="00E11E66" w:rsidP="00E11E6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5584221B" w14:textId="77777777" w:rsidR="00E11E66" w:rsidRPr="009C5807" w:rsidRDefault="00E11E66" w:rsidP="00E11E66">
            <w:pPr>
              <w:pStyle w:val="TAC"/>
              <w:rPr>
                <w:snapToGrid w:val="0"/>
              </w:rPr>
            </w:pPr>
            <w:r w:rsidRPr="009C5807">
              <w:rPr>
                <w:snapToGrid w:val="0"/>
              </w:rPr>
              <w:t>No gap</w:t>
            </w:r>
          </w:p>
        </w:tc>
      </w:tr>
      <w:tr w:rsidR="00E11E66" w:rsidRPr="009C5807" w14:paraId="6221294E" w14:textId="77777777" w:rsidTr="00E11E66">
        <w:trPr>
          <w:cantSplit/>
          <w:trHeight w:val="257"/>
          <w:jc w:val="center"/>
        </w:trPr>
        <w:tc>
          <w:tcPr>
            <w:tcW w:w="0" w:type="auto"/>
            <w:tcBorders>
              <w:top w:val="nil"/>
              <w:left w:val="single" w:sz="4" w:space="0" w:color="auto"/>
              <w:bottom w:val="nil"/>
              <w:right w:val="single" w:sz="4" w:space="0" w:color="auto"/>
            </w:tcBorders>
            <w:vAlign w:val="center"/>
            <w:hideMark/>
          </w:tcPr>
          <w:p w14:paraId="03BAA27D"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F83A94" w14:textId="77777777" w:rsidR="00E11E66" w:rsidRPr="009C5807" w:rsidRDefault="00E11E66" w:rsidP="00E11E6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2EBF6D7" w14:textId="77777777" w:rsidR="00E11E66" w:rsidRPr="009C5807" w:rsidRDefault="00E11E66" w:rsidP="00E11E66">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21695CFD" w14:textId="77777777" w:rsidR="00E11E66" w:rsidRPr="009C5807" w:rsidRDefault="00E11E66" w:rsidP="00E11E66">
            <w:pPr>
              <w:pStyle w:val="TAC"/>
              <w:rPr>
                <w:snapToGrid w:val="0"/>
                <w:lang w:eastAsia="ko-KR"/>
              </w:rPr>
            </w:pPr>
            <w:r w:rsidRPr="009C5807">
              <w:rPr>
                <w:snapToGrid w:val="0"/>
              </w:rPr>
              <w:t>No gap</w:t>
            </w:r>
          </w:p>
        </w:tc>
      </w:tr>
      <w:tr w:rsidR="00E11E66" w:rsidRPr="009C5807" w14:paraId="774BAFDF" w14:textId="77777777" w:rsidTr="00E11E66">
        <w:trPr>
          <w:cantSplit/>
          <w:trHeight w:val="257"/>
          <w:jc w:val="center"/>
        </w:trPr>
        <w:tc>
          <w:tcPr>
            <w:tcW w:w="0" w:type="auto"/>
            <w:tcBorders>
              <w:top w:val="nil"/>
              <w:left w:val="single" w:sz="4" w:space="0" w:color="auto"/>
              <w:bottom w:val="nil"/>
              <w:right w:val="single" w:sz="4" w:space="0" w:color="auto"/>
            </w:tcBorders>
            <w:vAlign w:val="center"/>
            <w:hideMark/>
          </w:tcPr>
          <w:p w14:paraId="2D3A758C" w14:textId="77777777" w:rsidR="00E11E66" w:rsidRPr="009C5807" w:rsidRDefault="00E11E66" w:rsidP="00E11E66">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6BC3807" w14:textId="77777777" w:rsidR="00E11E66" w:rsidRPr="009C5807" w:rsidRDefault="00E11E66" w:rsidP="00E11E6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DBE38E9" w14:textId="77777777" w:rsidR="00E11E66" w:rsidRPr="009C5807" w:rsidRDefault="00E11E66" w:rsidP="00E11E66">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59A30B7" w14:textId="77777777" w:rsidR="00E11E66" w:rsidRPr="009C5807" w:rsidRDefault="00E11E66" w:rsidP="00E11E66">
            <w:pPr>
              <w:pStyle w:val="TAC"/>
              <w:rPr>
                <w:snapToGrid w:val="0"/>
              </w:rPr>
            </w:pPr>
            <w:r w:rsidRPr="009C5807">
              <w:rPr>
                <w:snapToGrid w:val="0"/>
              </w:rPr>
              <w:t>12-23</w:t>
            </w:r>
          </w:p>
        </w:tc>
      </w:tr>
      <w:tr w:rsidR="00E11E66" w:rsidRPr="009C5807" w14:paraId="53BF3CB5" w14:textId="77777777" w:rsidTr="00E11E66">
        <w:trPr>
          <w:cantSplit/>
          <w:trHeight w:val="221"/>
          <w:jc w:val="center"/>
        </w:trPr>
        <w:tc>
          <w:tcPr>
            <w:tcW w:w="0" w:type="auto"/>
            <w:tcBorders>
              <w:top w:val="nil"/>
              <w:left w:val="single" w:sz="4" w:space="0" w:color="auto"/>
              <w:bottom w:val="nil"/>
              <w:right w:val="single" w:sz="4" w:space="0" w:color="auto"/>
            </w:tcBorders>
            <w:vAlign w:val="center"/>
            <w:hideMark/>
          </w:tcPr>
          <w:p w14:paraId="2DA70496" w14:textId="77777777" w:rsidR="00E11E66" w:rsidRPr="009C5807" w:rsidRDefault="00E11E66" w:rsidP="00E11E66">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B67AAA8" w14:textId="77777777" w:rsidR="00E11E66" w:rsidRPr="009C5807" w:rsidRDefault="00E11E66" w:rsidP="00E11E6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30AE9C3" w14:textId="77777777" w:rsidR="00E11E66" w:rsidRPr="009C5807" w:rsidRDefault="00E11E66" w:rsidP="00E11E66">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64B6CC0F" w14:textId="77777777" w:rsidR="00E11E66" w:rsidRPr="009C5807" w:rsidRDefault="00E11E66" w:rsidP="00E11E66">
            <w:pPr>
              <w:pStyle w:val="TAC"/>
              <w:rPr>
                <w:snapToGrid w:val="0"/>
              </w:rPr>
            </w:pPr>
            <w:r w:rsidRPr="009C5807">
              <w:rPr>
                <w:snapToGrid w:val="0"/>
              </w:rPr>
              <w:t>0</w:t>
            </w:r>
            <w:r w:rsidRPr="009C5807">
              <w:rPr>
                <w:snapToGrid w:val="0"/>
                <w:lang w:eastAsia="zh-CN"/>
              </w:rPr>
              <w:t>, 1, 2, 3, 4, 6, 7, 8,10</w:t>
            </w:r>
          </w:p>
        </w:tc>
      </w:tr>
      <w:tr w:rsidR="00E11E66" w:rsidRPr="009C5807" w14:paraId="525A8240" w14:textId="77777777" w:rsidTr="00E11E66">
        <w:trPr>
          <w:cantSplit/>
          <w:trHeight w:val="220"/>
          <w:jc w:val="center"/>
        </w:trPr>
        <w:tc>
          <w:tcPr>
            <w:tcW w:w="0" w:type="auto"/>
            <w:tcBorders>
              <w:top w:val="nil"/>
              <w:left w:val="single" w:sz="4" w:space="0" w:color="auto"/>
              <w:bottom w:val="nil"/>
              <w:right w:val="single" w:sz="4" w:space="0" w:color="auto"/>
            </w:tcBorders>
            <w:vAlign w:val="center"/>
            <w:hideMark/>
          </w:tcPr>
          <w:p w14:paraId="6A88BCC0"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ABDF927" w14:textId="77777777" w:rsidR="00E11E66" w:rsidRPr="009C5807" w:rsidRDefault="00E11E66" w:rsidP="00E11E6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50C1A20" w14:textId="77777777" w:rsidR="00E11E66" w:rsidRPr="009C5807" w:rsidRDefault="00E11E66" w:rsidP="00E11E6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C52DFA5" w14:textId="77777777" w:rsidR="00E11E66" w:rsidRPr="009C5807" w:rsidRDefault="00E11E66" w:rsidP="00E11E66">
            <w:pPr>
              <w:pStyle w:val="TAC"/>
              <w:rPr>
                <w:snapToGrid w:val="0"/>
              </w:rPr>
            </w:pPr>
            <w:r w:rsidRPr="009C5807">
              <w:rPr>
                <w:snapToGrid w:val="0"/>
              </w:rPr>
              <w:t>No gap</w:t>
            </w:r>
          </w:p>
        </w:tc>
      </w:tr>
      <w:tr w:rsidR="00E11E66" w:rsidRPr="009C5807" w14:paraId="56B739B0" w14:textId="77777777" w:rsidTr="00E11E66">
        <w:trPr>
          <w:cantSplit/>
          <w:trHeight w:val="221"/>
          <w:jc w:val="center"/>
        </w:trPr>
        <w:tc>
          <w:tcPr>
            <w:tcW w:w="0" w:type="auto"/>
            <w:tcBorders>
              <w:top w:val="nil"/>
              <w:left w:val="single" w:sz="4" w:space="0" w:color="auto"/>
              <w:bottom w:val="nil"/>
              <w:right w:val="single" w:sz="4" w:space="0" w:color="auto"/>
            </w:tcBorders>
            <w:vAlign w:val="center"/>
            <w:hideMark/>
          </w:tcPr>
          <w:p w14:paraId="7543ABC3"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02141DD" w14:textId="77777777" w:rsidR="00E11E66" w:rsidRPr="009C5807" w:rsidRDefault="00E11E66" w:rsidP="00E11E6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6E89606" w14:textId="77777777" w:rsidR="00E11E66" w:rsidRPr="009C5807" w:rsidRDefault="00E11E66" w:rsidP="00E11E66">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3D03CBF" w14:textId="77777777" w:rsidR="00E11E66" w:rsidRPr="009C5807" w:rsidRDefault="00E11E66" w:rsidP="00E11E66">
            <w:pPr>
              <w:pStyle w:val="TAC"/>
              <w:rPr>
                <w:snapToGrid w:val="0"/>
              </w:rPr>
            </w:pPr>
            <w:r w:rsidRPr="009C5807">
              <w:rPr>
                <w:snapToGrid w:val="0"/>
              </w:rPr>
              <w:t xml:space="preserve">0-11 </w:t>
            </w:r>
          </w:p>
        </w:tc>
      </w:tr>
      <w:tr w:rsidR="00E11E66" w:rsidRPr="009C5807" w14:paraId="75C5641B" w14:textId="77777777" w:rsidTr="00E11E66">
        <w:trPr>
          <w:cantSplit/>
          <w:trHeight w:val="220"/>
          <w:jc w:val="center"/>
        </w:trPr>
        <w:tc>
          <w:tcPr>
            <w:tcW w:w="0" w:type="auto"/>
            <w:tcBorders>
              <w:top w:val="nil"/>
              <w:left w:val="single" w:sz="4" w:space="0" w:color="auto"/>
              <w:bottom w:val="nil"/>
              <w:right w:val="single" w:sz="4" w:space="0" w:color="auto"/>
            </w:tcBorders>
            <w:vAlign w:val="center"/>
            <w:hideMark/>
          </w:tcPr>
          <w:p w14:paraId="4E2CE7A8"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BC00641" w14:textId="77777777" w:rsidR="00E11E66" w:rsidRPr="009C5807" w:rsidRDefault="00E11E66" w:rsidP="00E11E6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0BCA683" w14:textId="77777777" w:rsidR="00E11E66" w:rsidRPr="009C5807" w:rsidRDefault="00E11E66" w:rsidP="00E11E6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04C9A39" w14:textId="77777777" w:rsidR="00E11E66" w:rsidRPr="009C5807" w:rsidRDefault="00E11E66" w:rsidP="00E11E66">
            <w:pPr>
              <w:pStyle w:val="TAC"/>
              <w:rPr>
                <w:snapToGrid w:val="0"/>
              </w:rPr>
            </w:pPr>
            <w:r w:rsidRPr="009C5807">
              <w:rPr>
                <w:snapToGrid w:val="0"/>
              </w:rPr>
              <w:t>12-23</w:t>
            </w:r>
          </w:p>
        </w:tc>
      </w:tr>
      <w:tr w:rsidR="00E11E66" w:rsidRPr="009C5807" w14:paraId="5631EA36" w14:textId="77777777" w:rsidTr="00E11E66">
        <w:trPr>
          <w:cantSplit/>
          <w:trHeight w:val="231"/>
          <w:jc w:val="center"/>
        </w:trPr>
        <w:tc>
          <w:tcPr>
            <w:tcW w:w="0" w:type="auto"/>
            <w:tcBorders>
              <w:top w:val="nil"/>
              <w:left w:val="single" w:sz="4" w:space="0" w:color="auto"/>
              <w:bottom w:val="nil"/>
              <w:right w:val="single" w:sz="4" w:space="0" w:color="auto"/>
            </w:tcBorders>
            <w:vAlign w:val="center"/>
            <w:hideMark/>
          </w:tcPr>
          <w:p w14:paraId="309E5E97"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69F8738" w14:textId="77777777" w:rsidR="00E11E66" w:rsidRPr="009C5807" w:rsidRDefault="00E11E66" w:rsidP="00E11E6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1134A4E" w14:textId="77777777" w:rsidR="00E11E66" w:rsidRPr="009C5807" w:rsidRDefault="00E11E66" w:rsidP="00E11E66">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0C167FCF" w14:textId="77777777" w:rsidR="00E11E66" w:rsidRPr="009C5807" w:rsidRDefault="00E11E66" w:rsidP="00E11E66">
            <w:pPr>
              <w:pStyle w:val="TAC"/>
              <w:rPr>
                <w:snapToGrid w:val="0"/>
              </w:rPr>
            </w:pPr>
            <w:r w:rsidRPr="009C5807">
              <w:rPr>
                <w:snapToGrid w:val="0"/>
              </w:rPr>
              <w:t>0</w:t>
            </w:r>
            <w:r w:rsidRPr="009C5807">
              <w:rPr>
                <w:snapToGrid w:val="0"/>
                <w:lang w:eastAsia="zh-CN"/>
              </w:rPr>
              <w:t>, 1, 2, 3, 4, 6, 7, 8,10</w:t>
            </w:r>
          </w:p>
        </w:tc>
      </w:tr>
      <w:tr w:rsidR="00E11E66" w:rsidRPr="009C5807" w14:paraId="60EC1403" w14:textId="77777777" w:rsidTr="00E11E66">
        <w:trPr>
          <w:cantSplit/>
          <w:trHeight w:val="231"/>
          <w:jc w:val="center"/>
        </w:trPr>
        <w:tc>
          <w:tcPr>
            <w:tcW w:w="0" w:type="auto"/>
            <w:tcBorders>
              <w:top w:val="nil"/>
              <w:left w:val="single" w:sz="4" w:space="0" w:color="auto"/>
              <w:bottom w:val="nil"/>
              <w:right w:val="single" w:sz="4" w:space="0" w:color="auto"/>
            </w:tcBorders>
            <w:vAlign w:val="center"/>
            <w:hideMark/>
          </w:tcPr>
          <w:p w14:paraId="53F2F46E"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A97FF7F" w14:textId="77777777" w:rsidR="00E11E66" w:rsidRPr="009C5807" w:rsidRDefault="00E11E66" w:rsidP="00E11E6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4317551" w14:textId="77777777" w:rsidR="00E11E66" w:rsidRPr="009C5807" w:rsidRDefault="00E11E66" w:rsidP="00E11E6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86E7786" w14:textId="77777777" w:rsidR="00E11E66" w:rsidRPr="009C5807" w:rsidRDefault="00E11E66" w:rsidP="00E11E66">
            <w:pPr>
              <w:pStyle w:val="TAC"/>
              <w:rPr>
                <w:snapToGrid w:val="0"/>
              </w:rPr>
            </w:pPr>
            <w:r w:rsidRPr="009C5807">
              <w:rPr>
                <w:snapToGrid w:val="0"/>
              </w:rPr>
              <w:t>12-23</w:t>
            </w:r>
          </w:p>
        </w:tc>
      </w:tr>
      <w:tr w:rsidR="00E11E66" w:rsidRPr="009C5807" w14:paraId="593D0EFC" w14:textId="77777777" w:rsidTr="00E11E66">
        <w:trPr>
          <w:cantSplit/>
          <w:trHeight w:val="221"/>
          <w:jc w:val="center"/>
        </w:trPr>
        <w:tc>
          <w:tcPr>
            <w:tcW w:w="0" w:type="auto"/>
            <w:tcBorders>
              <w:top w:val="nil"/>
              <w:left w:val="single" w:sz="4" w:space="0" w:color="auto"/>
              <w:bottom w:val="nil"/>
              <w:right w:val="single" w:sz="4" w:space="0" w:color="auto"/>
            </w:tcBorders>
            <w:vAlign w:val="center"/>
            <w:hideMark/>
          </w:tcPr>
          <w:p w14:paraId="5BC8AA1A"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32A0AE" w14:textId="77777777" w:rsidR="00E11E66" w:rsidRPr="009C5807" w:rsidRDefault="00E11E66" w:rsidP="00E11E6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D4B0900" w14:textId="77777777" w:rsidR="00E11E66" w:rsidRPr="009C5807" w:rsidRDefault="00E11E66" w:rsidP="00E11E66">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42A54461" w14:textId="77777777" w:rsidR="00E11E66" w:rsidRPr="009C5807" w:rsidRDefault="00E11E66" w:rsidP="00E11E66">
            <w:pPr>
              <w:pStyle w:val="TAC"/>
              <w:rPr>
                <w:snapToGrid w:val="0"/>
              </w:rPr>
            </w:pPr>
            <w:r w:rsidRPr="009C5807">
              <w:rPr>
                <w:snapToGrid w:val="0"/>
              </w:rPr>
              <w:t>0</w:t>
            </w:r>
            <w:r w:rsidRPr="009C5807">
              <w:rPr>
                <w:snapToGrid w:val="0"/>
                <w:lang w:eastAsia="zh-CN"/>
              </w:rPr>
              <w:t>, 1, 2, 3, 4, 6, 7, 8,10</w:t>
            </w:r>
          </w:p>
        </w:tc>
      </w:tr>
      <w:tr w:rsidR="00E11E66" w:rsidRPr="009C5807" w14:paraId="1050C8A1" w14:textId="77777777" w:rsidTr="00E11E66">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1674B9E8"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70CC363" w14:textId="77777777" w:rsidR="00E11E66" w:rsidRPr="009C5807" w:rsidRDefault="00E11E66" w:rsidP="00E11E6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FB07917" w14:textId="77777777" w:rsidR="00E11E66" w:rsidRPr="009C5807" w:rsidRDefault="00E11E66" w:rsidP="00E11E6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022562D" w14:textId="77777777" w:rsidR="00E11E66" w:rsidRPr="009C5807" w:rsidRDefault="00E11E66" w:rsidP="00E11E66">
            <w:pPr>
              <w:pStyle w:val="TAC"/>
              <w:rPr>
                <w:snapToGrid w:val="0"/>
              </w:rPr>
            </w:pPr>
            <w:r w:rsidRPr="009C5807">
              <w:rPr>
                <w:snapToGrid w:val="0"/>
              </w:rPr>
              <w:t>12-23</w:t>
            </w:r>
          </w:p>
        </w:tc>
      </w:tr>
      <w:tr w:rsidR="00E11E66" w:rsidRPr="009C5807" w14:paraId="526EB7EF" w14:textId="77777777" w:rsidTr="00E11E66">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62D7885" w14:textId="77777777" w:rsidR="00E11E66" w:rsidRPr="009C5807" w:rsidRDefault="00E11E66" w:rsidP="00E11E66">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19754A5B" w14:textId="77777777" w:rsidR="00E11E66" w:rsidRPr="009C5807" w:rsidRDefault="00E11E66" w:rsidP="00E11E66">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43B235D6" w14:textId="77777777" w:rsidR="00E11E66" w:rsidRPr="009C5807" w:rsidRDefault="00E11E66" w:rsidP="00E11E66">
            <w:pPr>
              <w:pStyle w:val="TAN"/>
            </w:pPr>
            <w:r w:rsidRPr="009C5807">
              <w:t>NOTE 2:</w:t>
            </w:r>
            <w:r w:rsidRPr="009C5807">
              <w:rPr>
                <w:rFonts w:cs="Arial"/>
              </w:rPr>
              <w:tab/>
            </w:r>
            <w:r w:rsidRPr="009C5807">
              <w:t>Void</w:t>
            </w:r>
          </w:p>
          <w:p w14:paraId="26C83619" w14:textId="77777777" w:rsidR="00E11E66" w:rsidRDefault="00E11E66" w:rsidP="00E11E66">
            <w:pPr>
              <w:pStyle w:val="TAN"/>
            </w:pPr>
            <w:r w:rsidRPr="009C5807">
              <w:t>NOTE 3:</w:t>
            </w:r>
            <w:r w:rsidRPr="009C5807">
              <w:tab/>
              <w:t>When E-UTRA inter-frequency RSTD measurements are configured and the UE requires measurement gaps for performing such measurements, only Gap Pattern #0 can be used.</w:t>
            </w:r>
            <w:r>
              <w:t xml:space="preserve"> </w:t>
            </w:r>
          </w:p>
          <w:p w14:paraId="69D03160" w14:textId="77777777" w:rsidR="00E11E66" w:rsidRDefault="00E11E66" w:rsidP="00E11E66">
            <w:pPr>
              <w:pStyle w:val="TAN"/>
            </w:pPr>
            <w:bookmarkStart w:id="13" w:name="_Hlk42030963"/>
            <w:r>
              <w:t>NOTE 4:</w:t>
            </w:r>
            <w:r w:rsidRPr="009C5807">
              <w:tab/>
            </w:r>
            <w:r>
              <w:t>For</w:t>
            </w:r>
            <w:r w:rsidRPr="00B77D01">
              <w:t xml:space="preserve"> UE support</w:t>
            </w:r>
            <w:r>
              <w:t>ing</w:t>
            </w:r>
            <w:r w:rsidRPr="00B77D01">
              <w:t xml:space="preserve"> </w:t>
            </w:r>
            <w:r w:rsidRPr="00B568AF">
              <w:rPr>
                <w:i/>
              </w:rPr>
              <w:t>supportedGapPattern-NRonly-NEDC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r w:rsidRPr="00464452">
              <w:rPr>
                <w:i/>
              </w:rPr>
              <w:t>supportedGapPattern</w:t>
            </w:r>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bookmarkEnd w:id="13"/>
          </w:p>
          <w:p w14:paraId="730316F9" w14:textId="77777777" w:rsidR="00E11E66" w:rsidRPr="002B4D79" w:rsidRDefault="00E11E66" w:rsidP="00E11E66">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5:</w:t>
            </w:r>
            <w:r w:rsidRPr="002B4D79">
              <w:rPr>
                <w:rFonts w:ascii="Arial" w:eastAsia="Times New Roman" w:hAnsi="Arial" w:cs="Arial"/>
                <w:sz w:val="18"/>
                <w:lang w:val="fr-FR" w:eastAsia="ko-KR"/>
              </w:rPr>
              <w:tab/>
              <w:t xml:space="preserve">Inclusion of positioning measurements: Measurement purpose which includes E-UTRA measurements includes also E-UTRA RSRP and E-UTRA RSRQ measurements for E-CID. </w:t>
            </w:r>
          </w:p>
          <w:p w14:paraId="58954C43" w14:textId="77777777" w:rsidR="00E11E66" w:rsidRPr="002B4D79" w:rsidRDefault="00E11E66" w:rsidP="00E11E66">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6:</w:t>
            </w:r>
            <w:r w:rsidRPr="002B4D79">
              <w:rPr>
                <w:rFonts w:ascii="Arial" w:eastAsia="Times New Roman" w:hAnsi="Arial" w:cs="Arial"/>
                <w:sz w:val="18"/>
                <w:lang w:val="fr-FR" w:eastAsia="ko-KR"/>
              </w:rPr>
              <w:tab/>
              <w:t>Measurement gap patterns #24 and #25 can be requested [2] only when the UE is configured at least with any of RSTD, UE Rx-Tx, or PRS-RSRP measurements requiring such gaps and can only be used during the corresponding positioning measurement period</w:t>
            </w:r>
          </w:p>
          <w:p w14:paraId="729B7F47" w14:textId="77777777" w:rsidR="00E11E66" w:rsidRPr="009C5807" w:rsidRDefault="00E11E66" w:rsidP="00E11E66">
            <w:pPr>
              <w:pStyle w:val="TAN"/>
              <w:rPr>
                <w:lang w:eastAsia="zh-TW"/>
              </w:rPr>
            </w:pPr>
            <w:r w:rsidRPr="002B4D79">
              <w:rPr>
                <w:rFonts w:eastAsia="Times New Roman" w:cs="Arial"/>
                <w:lang w:val="fr-FR" w:eastAsia="ko-KR"/>
              </w:rPr>
              <w:t>NOTE 7:</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7C933073" w14:textId="77777777" w:rsidR="00E11E66" w:rsidRPr="009C5807" w:rsidRDefault="00E11E66" w:rsidP="00E11E66"/>
    <w:p w14:paraId="35B6A9CF" w14:textId="77777777" w:rsidR="00E11E66" w:rsidRPr="009C5807" w:rsidRDefault="00E11E66" w:rsidP="00E11E66">
      <w:r w:rsidRPr="009C5807">
        <w:t xml:space="preserve">In E-UTRA-NR dual connectivity mode, </w:t>
      </w:r>
    </w:p>
    <w:p w14:paraId="3B9D31C2" w14:textId="77777777" w:rsidR="00E11E66" w:rsidRPr="009C5807" w:rsidRDefault="00E11E66" w:rsidP="00E11E66">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188AA4DD" w14:textId="77777777" w:rsidR="00E11E66" w:rsidRPr="009C5807" w:rsidRDefault="00E11E66" w:rsidP="00E11E66">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ms, the measurement gap for FR1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19E36D68" w14:textId="77777777" w:rsidR="00E11E66" w:rsidRPr="009C5807" w:rsidRDefault="00E11E66" w:rsidP="00E11E66">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SCG serving cells subframes in FR2.</w:t>
      </w:r>
    </w:p>
    <w:p w14:paraId="44E8EE52" w14:textId="77777777" w:rsidR="00E11E66" w:rsidRPr="009C5807" w:rsidRDefault="00E11E66" w:rsidP="00E11E66">
      <w:r w:rsidRPr="009C5807">
        <w:t xml:space="preserve">In NR-E-UTRA dual connectivity mode, </w:t>
      </w:r>
    </w:p>
    <w:p w14:paraId="370B9AD4" w14:textId="77777777" w:rsidR="00E11E66" w:rsidRPr="009C5807" w:rsidRDefault="00E11E66" w:rsidP="00E11E66">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NR subframe occurring immediately before the configured measurement gap among MCG serving cells subframes.</w:t>
      </w:r>
    </w:p>
    <w:p w14:paraId="533F8517" w14:textId="77777777" w:rsidR="00E11E66" w:rsidRPr="009C5807" w:rsidRDefault="00E11E66" w:rsidP="00E11E66">
      <w:pPr>
        <w:pStyle w:val="B10"/>
      </w:pPr>
      <w:r w:rsidRPr="009C5807">
        <w:t>-</w:t>
      </w:r>
      <w:r w:rsidRPr="009C5807">
        <w:tab/>
        <w:t>if per-FR measurement gap for FR1 is configured with MG timing advance of T</w:t>
      </w:r>
      <w:r w:rsidRPr="009C5807">
        <w:rPr>
          <w:vertAlign w:val="subscript"/>
        </w:rPr>
        <w:t>MG</w:t>
      </w:r>
      <w:r w:rsidRPr="009C5807">
        <w:t xml:space="preserve"> ms and UE has NR serving cell in FR1, the measurement gap for FR1 starts at time T</w:t>
      </w:r>
      <w:r w:rsidRPr="009C5807">
        <w:rPr>
          <w:vertAlign w:val="subscript"/>
        </w:rPr>
        <w:t>MG</w:t>
      </w:r>
      <w:r w:rsidRPr="009C5807">
        <w:t xml:space="preserve"> ms advanced to the end of the latest NR subframe occurring immediately before the configured measurement gap among MCG serving cells subframes in FR1.</w:t>
      </w:r>
    </w:p>
    <w:p w14:paraId="46E1A789" w14:textId="77777777" w:rsidR="00E11E66" w:rsidRPr="009C5807" w:rsidRDefault="00E11E66" w:rsidP="00E11E66">
      <w:pPr>
        <w:pStyle w:val="B10"/>
      </w:pPr>
      <w:r w:rsidRPr="009C5807">
        <w:t>-</w:t>
      </w:r>
      <w:r w:rsidRPr="009C5807">
        <w:tab/>
        <w:t>if per-FR measurement gap for FR1 is configured with MG timing advance of T</w:t>
      </w:r>
      <w:r w:rsidRPr="009C5807">
        <w:rPr>
          <w:vertAlign w:val="subscript"/>
        </w:rPr>
        <w:t>MG</w:t>
      </w:r>
      <w:r w:rsidRPr="009C5807">
        <w:t xml:space="preserve"> ms and UE doesn’t have NR serving cell in FR1, the measurement gap for FR1 starts at time T</w:t>
      </w:r>
      <w:r w:rsidRPr="009C5807">
        <w:rPr>
          <w:vertAlign w:val="subscript"/>
        </w:rPr>
        <w:t>MG</w:t>
      </w:r>
      <w:r w:rsidRPr="009C5807">
        <w:t xml:space="preserve"> ms advanced to the end of the latest E-UTRA subframe occurring immediately before the configured measurement gap among SCG serving cells subframes.</w:t>
      </w:r>
    </w:p>
    <w:p w14:paraId="59E506FD" w14:textId="77777777" w:rsidR="00E11E66" w:rsidRPr="009C5807" w:rsidRDefault="00E11E66" w:rsidP="00E11E66">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MCG serving cells subframes in FR2.</w:t>
      </w:r>
    </w:p>
    <w:p w14:paraId="4249F80B" w14:textId="77777777" w:rsidR="00E11E66" w:rsidRPr="009C5807" w:rsidRDefault="00E11E66" w:rsidP="00E11E66">
      <w:r w:rsidRPr="009C5807">
        <w:t>In NR-</w:t>
      </w:r>
      <w:r w:rsidRPr="009C5807">
        <w:rPr>
          <w:lang w:eastAsia="zh-CN"/>
        </w:rPr>
        <w:t>NR</w:t>
      </w:r>
      <w:r w:rsidRPr="009C5807">
        <w:t xml:space="preserve"> dual connectivity mode, </w:t>
      </w:r>
    </w:p>
    <w:p w14:paraId="2ABD998F" w14:textId="77777777" w:rsidR="00E11E66" w:rsidRPr="009C5807" w:rsidRDefault="00E11E66" w:rsidP="00E11E66">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ms, the measurement gap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w:t>
      </w:r>
    </w:p>
    <w:p w14:paraId="46B8DB70" w14:textId="77777777" w:rsidR="00E11E66" w:rsidRPr="009C5807" w:rsidRDefault="00E11E66" w:rsidP="00E11E66">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ms, the measurement gap for FR1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 </w:t>
      </w:r>
    </w:p>
    <w:p w14:paraId="3CC74562" w14:textId="77777777" w:rsidR="00E11E66" w:rsidRPr="009C5807" w:rsidRDefault="00E11E66" w:rsidP="00E11E66">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ms, the measurement gap for FR2 starts at time T</w:t>
      </w:r>
      <w:r w:rsidRPr="009C5807">
        <w:rPr>
          <w:vertAlign w:val="subscript"/>
          <w:lang w:eastAsia="zh-CN"/>
        </w:rPr>
        <w:t>MG</w:t>
      </w:r>
      <w:r w:rsidRPr="009C5807">
        <w:rPr>
          <w:lang w:eastAsia="zh-CN"/>
        </w:rPr>
        <w:t xml:space="preserve"> ms advanced to the end of the latest SCG subframe occurring immediately before the configured measurement gap among SCG serving cells subframes in FR2.</w:t>
      </w:r>
    </w:p>
    <w:p w14:paraId="43BD9772" w14:textId="77777777" w:rsidR="00E11E66" w:rsidRPr="009C5807" w:rsidRDefault="00E11E66" w:rsidP="00E11E66">
      <w:r w:rsidRPr="009C5807">
        <w:t>T</w:t>
      </w:r>
      <w:r w:rsidRPr="009C5807">
        <w:rPr>
          <w:vertAlign w:val="subscript"/>
        </w:rPr>
        <w:t>MG</w:t>
      </w:r>
      <w:r w:rsidRPr="009C5807">
        <w:t xml:space="preserve"> is the MG timing advance value provided in </w:t>
      </w:r>
      <w:r w:rsidRPr="009C5807">
        <w:rPr>
          <w:i/>
        </w:rPr>
        <w:t>mgta</w:t>
      </w:r>
      <w:r w:rsidRPr="009C5807">
        <w:t xml:space="preserve"> according to TS38.331 [2]. </w:t>
      </w:r>
    </w:p>
    <w:p w14:paraId="5B67B7E5" w14:textId="77777777" w:rsidR="00E11E66" w:rsidRPr="009C5807" w:rsidRDefault="00E11E66" w:rsidP="00E11E66">
      <w:r w:rsidRPr="009C5807">
        <w:t>In determining the measurement gap starting point, UE shall use the DL timing of the latest E-UTRA or NR subframe occurring immediately before the configured measurement gap among E-UTRA or NR serving cells.</w:t>
      </w:r>
    </w:p>
    <w:p w14:paraId="3506B0F9" w14:textId="77777777" w:rsidR="00E11E66" w:rsidRPr="009C5807" w:rsidRDefault="00E11E66" w:rsidP="00E11E66">
      <w:pPr>
        <w:rPr>
          <w:lang w:eastAsia="zh-CN"/>
        </w:rPr>
      </w:pPr>
      <w:r w:rsidRPr="009C5807">
        <w:rPr>
          <w:lang w:eastAsia="zh-CN"/>
        </w:rPr>
        <w:t>For per-FR measurement gap capable UE configured with E-UTRA-NR dual connectivity</w:t>
      </w:r>
      <w:r w:rsidRPr="009C5807">
        <w:t xml:space="preserve"> </w:t>
      </w:r>
      <w:r w:rsidRPr="009C5807">
        <w:rPr>
          <w:lang w:eastAsia="zh-CN"/>
        </w:rPr>
        <w:t>or NR-E-UTRA dual connectivity, when serving cells are in E-UTRA and FR1, measurement objects are in both E-UTRA/FR1 and FR2,</w:t>
      </w:r>
    </w:p>
    <w:p w14:paraId="5CBFFFB2" w14:textId="77777777" w:rsidR="00E11E66" w:rsidRPr="009C5807" w:rsidRDefault="00E11E66" w:rsidP="00E11E66">
      <w:pPr>
        <w:pStyle w:val="B10"/>
        <w:rPr>
          <w:lang w:eastAsia="zh-CN"/>
        </w:rPr>
      </w:pPr>
      <w:r w:rsidRPr="009C5807">
        <w:rPr>
          <w:lang w:eastAsia="zh-CN"/>
        </w:rPr>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4CC13531" w14:textId="77777777" w:rsidR="00E11E66" w:rsidRPr="009C5807" w:rsidRDefault="00E11E66" w:rsidP="00E11E66">
      <w:pPr>
        <w:pStyle w:val="B10"/>
        <w:rPr>
          <w:lang w:eastAsia="zh-CN"/>
        </w:rPr>
      </w:pPr>
      <w:r w:rsidRPr="009C5807">
        <w:rPr>
          <w:lang w:eastAsia="zh-CN"/>
        </w:rPr>
        <w:t>-</w:t>
      </w:r>
      <w:r w:rsidRPr="009C5807">
        <w:rPr>
          <w:lang w:eastAsia="zh-CN"/>
        </w:rPr>
        <w:tab/>
        <w:t>If</w:t>
      </w:r>
      <w:r w:rsidRPr="009C5807">
        <w:t xml:space="preserve"> </w:t>
      </w:r>
      <w:r w:rsidRPr="009C5807">
        <w:rPr>
          <w:lang w:eastAsia="zh-CN"/>
        </w:rPr>
        <w:t>MN indicates UE that the measurement gap from MN applies to only LTE/FR1 serving cell(s),</w:t>
      </w:r>
    </w:p>
    <w:p w14:paraId="2B22775D" w14:textId="77777777" w:rsidR="00E11E66" w:rsidRPr="009C5807" w:rsidRDefault="00E11E66" w:rsidP="00E11E66">
      <w:pPr>
        <w:ind w:left="851" w:hanging="284"/>
        <w:rPr>
          <w:lang w:eastAsia="zh-CN"/>
        </w:rPr>
      </w:pPr>
      <w:r w:rsidRPr="009C5807">
        <w:rPr>
          <w:lang w:eastAsia="zh-CN"/>
        </w:rPr>
        <w:t>-</w:t>
      </w:r>
      <w:r w:rsidRPr="009C5807">
        <w:rPr>
          <w:lang w:eastAsia="zh-CN"/>
        </w:rPr>
        <w:tab/>
        <w:t>UE fulfils the measurement requirements for FR1/LTE measurement objects based on the configured measurement gap pattern;</w:t>
      </w:r>
    </w:p>
    <w:p w14:paraId="6449E71A" w14:textId="77777777" w:rsidR="00E11E66" w:rsidRPr="009C5807" w:rsidRDefault="00E11E66" w:rsidP="00E11E66">
      <w:pPr>
        <w:ind w:left="851" w:hanging="284"/>
        <w:rPr>
          <w:lang w:eastAsia="zh-CN"/>
        </w:rPr>
      </w:pPr>
      <w:r w:rsidRPr="009C5807">
        <w:rPr>
          <w:lang w:eastAsia="zh-CN"/>
        </w:rPr>
        <w:t>-</w:t>
      </w:r>
      <w:r w:rsidRPr="009C5807">
        <w:rPr>
          <w:lang w:eastAsia="zh-CN"/>
        </w:rPr>
        <w:tab/>
        <w:t>UE fulfils the requirements for FR2 measurement objects based on effective MGRP=20ms;</w:t>
      </w:r>
    </w:p>
    <w:p w14:paraId="0233B2C1" w14:textId="77777777" w:rsidR="00E11E66" w:rsidRPr="009C5807" w:rsidRDefault="00E11E66" w:rsidP="00E11E66">
      <w:pPr>
        <w:rPr>
          <w:lang w:eastAsia="zh-CN"/>
        </w:rPr>
      </w:pPr>
      <w:r w:rsidRPr="009C5807">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145D5595" w14:textId="77777777" w:rsidR="00E11E66" w:rsidRPr="009C5807" w:rsidRDefault="00E11E66" w:rsidP="00E11E66">
      <w:pPr>
        <w:ind w:left="568" w:hanging="284"/>
        <w:rPr>
          <w:lang w:eastAsia="zh-CN"/>
        </w:rPr>
      </w:pPr>
      <w:r w:rsidRPr="009C5807">
        <w:rPr>
          <w:lang w:eastAsia="zh-CN"/>
        </w:rPr>
        <w:lastRenderedPageBreak/>
        <w:t>-</w:t>
      </w:r>
      <w:r w:rsidRPr="009C5807">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5BA8E2D6" w14:textId="77777777" w:rsidR="00E11E66" w:rsidRPr="009C5807" w:rsidRDefault="00E11E66" w:rsidP="00E11E66">
      <w:pPr>
        <w:pStyle w:val="TH"/>
        <w:rPr>
          <w:snapToGrid w:val="0"/>
          <w:lang w:eastAsia="zh-CN"/>
        </w:rPr>
      </w:pPr>
      <w:r w:rsidRPr="009C5807">
        <w:rPr>
          <w:snapToGrid w:val="0"/>
        </w:rPr>
        <w:lastRenderedPageBreak/>
        <w:t>Table 9.1.2-3: Applicability for Gap Pattern Configurations supported by the UE with NR standalone operation</w:t>
      </w:r>
      <w:r w:rsidRPr="009C5807">
        <w:rPr>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E11E66" w:rsidRPr="009C5807" w14:paraId="525090BF" w14:textId="77777777" w:rsidTr="00E11E66">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791314F0" w14:textId="77777777" w:rsidR="00E11E66" w:rsidRPr="009C5807" w:rsidRDefault="00E11E66" w:rsidP="00E11E66">
            <w:pPr>
              <w:pStyle w:val="TAH"/>
            </w:pPr>
            <w:r w:rsidRPr="009C5807">
              <w:rPr>
                <w:lang w:eastAsia="zh-CN"/>
              </w:rPr>
              <w:lastRenderedPageBreak/>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6C173C49" w14:textId="77777777" w:rsidR="00E11E66" w:rsidRPr="009C5807" w:rsidRDefault="00E11E66" w:rsidP="00E11E66">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270BB86" w14:textId="77777777" w:rsidR="00E11E66" w:rsidRPr="009C5807" w:rsidRDefault="00E11E66" w:rsidP="00E11E66">
            <w:pPr>
              <w:pStyle w:val="TAH"/>
            </w:pPr>
            <w:r w:rsidRPr="009C5807">
              <w:t>Measurement Purpose</w:t>
            </w:r>
            <w:r w:rsidRPr="009C5807">
              <w:rPr>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49D6D906" w14:textId="77777777" w:rsidR="00E11E66" w:rsidRPr="009C5807" w:rsidRDefault="00E11E66" w:rsidP="00E11E66">
            <w:pPr>
              <w:pStyle w:val="TAH"/>
            </w:pPr>
            <w:r w:rsidRPr="009C5807">
              <w:t>Applicable Gap Pattern Id</w:t>
            </w:r>
          </w:p>
        </w:tc>
      </w:tr>
      <w:tr w:rsidR="00E11E66" w:rsidRPr="009C5807" w14:paraId="2EBFDCEE" w14:textId="77777777" w:rsidTr="00E11E66">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77CDD9DB" w14:textId="77777777" w:rsidR="00E11E66" w:rsidRPr="009C5807" w:rsidRDefault="00E11E66" w:rsidP="00E11E66">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2F2BAB08" w14:textId="77777777" w:rsidR="00E11E66" w:rsidRPr="009C5807" w:rsidRDefault="00E11E66" w:rsidP="00E11E66">
            <w:pPr>
              <w:pStyle w:val="TAC"/>
              <w:rPr>
                <w:snapToGrid w:val="0"/>
              </w:rPr>
            </w:pPr>
            <w:r w:rsidRPr="009C5807">
              <w:rPr>
                <w:snapToGrid w:val="0"/>
              </w:rPr>
              <w:t>FR1</w:t>
            </w:r>
            <w:r w:rsidRPr="009C5807">
              <w:rPr>
                <w:vertAlign w:val="superscript"/>
              </w:rPr>
              <w:t xml:space="preserve"> NOTE</w:t>
            </w:r>
            <w:r w:rsidRPr="009C5807">
              <w:rPr>
                <w:vertAlign w:val="superscript"/>
                <w:lang w:eastAsia="zh-CN"/>
              </w:rPr>
              <w:t>5</w:t>
            </w:r>
            <w:r w:rsidRPr="009C5807">
              <w:rPr>
                <w:snapToGrid w:val="0"/>
              </w:rPr>
              <w:t>, or</w:t>
            </w:r>
          </w:p>
          <w:p w14:paraId="394D3124" w14:textId="77777777" w:rsidR="00E11E66" w:rsidRPr="009C5807" w:rsidRDefault="00E11E66" w:rsidP="00E11E66">
            <w:pPr>
              <w:pStyle w:val="TAC"/>
              <w:rPr>
                <w:snapToGrid w:val="0"/>
              </w:rPr>
            </w:pPr>
            <w:r w:rsidRPr="009C5807">
              <w:rPr>
                <w:snapToGrid w:val="0"/>
              </w:rPr>
              <w:t>FR1 + FR2</w:t>
            </w:r>
          </w:p>
        </w:tc>
        <w:tc>
          <w:tcPr>
            <w:tcW w:w="1008" w:type="pct"/>
            <w:tcBorders>
              <w:top w:val="single" w:sz="4" w:space="0" w:color="auto"/>
              <w:left w:val="single" w:sz="4" w:space="0" w:color="auto"/>
              <w:bottom w:val="single" w:sz="4" w:space="0" w:color="auto"/>
              <w:right w:val="single" w:sz="4" w:space="0" w:color="auto"/>
            </w:tcBorders>
            <w:hideMark/>
          </w:tcPr>
          <w:p w14:paraId="616306BF" w14:textId="77777777" w:rsidR="00E11E66" w:rsidRPr="009C5807" w:rsidRDefault="00E11E66" w:rsidP="00E11E66">
            <w:pPr>
              <w:pStyle w:val="TAC"/>
              <w:rPr>
                <w:snapToGrid w:val="0"/>
              </w:rPr>
            </w:pPr>
            <w:r w:rsidRPr="009C5807">
              <w:rPr>
                <w:snapToGrid w:val="0"/>
              </w:rPr>
              <w:t>non-NR RAT</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2F06B0F8" w14:textId="77777777" w:rsidR="00E11E66" w:rsidRPr="009C5807" w:rsidRDefault="00E11E66" w:rsidP="00E11E66">
            <w:pPr>
              <w:pStyle w:val="TAC"/>
              <w:rPr>
                <w:snapToGrid w:val="0"/>
              </w:rPr>
            </w:pPr>
            <w:r w:rsidRPr="009C5807">
              <w:rPr>
                <w:snapToGrid w:val="0"/>
              </w:rPr>
              <w:t>0,1,2,3</w:t>
            </w:r>
          </w:p>
        </w:tc>
      </w:tr>
      <w:tr w:rsidR="00E11E66" w:rsidRPr="009C5807" w14:paraId="450410FD"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118B7134" w14:textId="77777777" w:rsidR="00E11E66" w:rsidRPr="009C5807" w:rsidRDefault="00E11E66" w:rsidP="00E11E66">
            <w:pPr>
              <w:pStyle w:val="TAC"/>
              <w:rPr>
                <w:snapToGrid w:val="0"/>
              </w:rPr>
            </w:pPr>
          </w:p>
        </w:tc>
        <w:tc>
          <w:tcPr>
            <w:tcW w:w="0" w:type="auto"/>
            <w:tcBorders>
              <w:top w:val="nil"/>
              <w:left w:val="single" w:sz="4" w:space="0" w:color="auto"/>
              <w:bottom w:val="nil"/>
              <w:right w:val="single" w:sz="4" w:space="0" w:color="auto"/>
            </w:tcBorders>
            <w:vAlign w:val="center"/>
            <w:hideMark/>
          </w:tcPr>
          <w:p w14:paraId="2D828A18" w14:textId="77777777" w:rsidR="00E11E66" w:rsidRPr="009C5807" w:rsidRDefault="00E11E66" w:rsidP="00E11E6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3F88906" w14:textId="77777777" w:rsidR="00E11E66" w:rsidRPr="009C5807" w:rsidRDefault="00E11E66" w:rsidP="00E11E66">
            <w:pPr>
              <w:pStyle w:val="TAC"/>
            </w:pPr>
            <w:r w:rsidRPr="002B4D79">
              <w:rPr>
                <w:rFonts w:eastAsia="Times New Roman" w:cs="Arial"/>
                <w:lang w:val="fr-FR" w:eastAsia="ko-KR"/>
              </w:rPr>
              <w:t>FR1 and/or FR2</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70AD5789" w14:textId="77777777" w:rsidR="00E11E66" w:rsidRPr="009C5807" w:rsidRDefault="00E11E66" w:rsidP="00E11E66">
            <w:pPr>
              <w:pStyle w:val="TAC"/>
              <w:rPr>
                <w:snapToGrid w:val="0"/>
              </w:rPr>
            </w:pPr>
            <w:r w:rsidRPr="009C5807">
              <w:rPr>
                <w:snapToGrid w:val="0"/>
              </w:rPr>
              <w:t>0-11</w:t>
            </w:r>
            <w:r>
              <w:rPr>
                <w:snapToGrid w:val="0"/>
              </w:rPr>
              <w:t>, 24, 25</w:t>
            </w:r>
          </w:p>
        </w:tc>
      </w:tr>
      <w:tr w:rsidR="00E11E66" w:rsidRPr="009C5807" w14:paraId="70DF4F58"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480C9B3E" w14:textId="77777777" w:rsidR="00E11E66" w:rsidRPr="009C5807" w:rsidRDefault="00E11E66" w:rsidP="00E11E66">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26AC717E" w14:textId="77777777" w:rsidR="00E11E66" w:rsidRPr="009C5807" w:rsidRDefault="00E11E66" w:rsidP="00E11E6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408AABB1" w14:textId="77777777" w:rsidR="00E11E66" w:rsidRPr="009C5807" w:rsidRDefault="00E11E66" w:rsidP="00E11E66">
            <w:pPr>
              <w:pStyle w:val="TAC"/>
              <w:rPr>
                <w:snapToGrid w:val="0"/>
              </w:rPr>
            </w:pPr>
            <w:r w:rsidRPr="002B4D79">
              <w:rPr>
                <w:rFonts w:eastAsia="Times New Roman" w:cs="Arial"/>
                <w:snapToGrid w:val="0"/>
                <w:lang w:val="fr-FR" w:eastAsia="ko-KR"/>
              </w:rPr>
              <w:t>non-NR RAT</w:t>
            </w:r>
            <w:r w:rsidRPr="002B4D79">
              <w:rPr>
                <w:rFonts w:eastAsia="Times New Roman" w:cs="Arial"/>
                <w:vertAlign w:val="superscript"/>
                <w:lang w:val="fr-FR" w:eastAsia="ko-KR"/>
              </w:rPr>
              <w:t xml:space="preserve"> </w:t>
            </w:r>
            <w:r w:rsidRPr="002B4D79">
              <w:rPr>
                <w:rFonts w:eastAsia="Times New Roman" w:cs="Arial"/>
                <w:snapToGrid w:val="0"/>
                <w:lang w:val="fr-FR" w:eastAsia="ko-KR"/>
              </w:rPr>
              <w:t>and FR1 and/or FR2</w:t>
            </w:r>
            <w:r w:rsidRPr="002B4D79">
              <w:rPr>
                <w:rFonts w:eastAsia="Times New Roman" w:cs="Arial"/>
                <w:vertAlign w:val="superscript"/>
                <w:lang w:val="fr-FR" w:eastAsia="ko-KR"/>
              </w:rPr>
              <w:t xml:space="preserve"> NOTE3,6,9</w:t>
            </w:r>
          </w:p>
        </w:tc>
        <w:tc>
          <w:tcPr>
            <w:tcW w:w="1927" w:type="pct"/>
            <w:tcBorders>
              <w:top w:val="single" w:sz="4" w:space="0" w:color="auto"/>
              <w:left w:val="single" w:sz="4" w:space="0" w:color="auto"/>
              <w:bottom w:val="single" w:sz="4" w:space="0" w:color="auto"/>
              <w:right w:val="single" w:sz="4" w:space="0" w:color="auto"/>
            </w:tcBorders>
            <w:hideMark/>
          </w:tcPr>
          <w:p w14:paraId="22E972A1" w14:textId="77777777" w:rsidR="00E11E66" w:rsidRPr="009C5807" w:rsidRDefault="00E11E66" w:rsidP="00E11E66">
            <w:pPr>
              <w:pStyle w:val="TAC"/>
              <w:rPr>
                <w:snapToGrid w:val="0"/>
              </w:rPr>
            </w:pPr>
            <w:r w:rsidRPr="009C5807">
              <w:rPr>
                <w:snapToGrid w:val="0"/>
              </w:rPr>
              <w:t>0</w:t>
            </w:r>
            <w:r w:rsidRPr="009C5807">
              <w:rPr>
                <w:snapToGrid w:val="0"/>
                <w:lang w:eastAsia="zh-CN"/>
              </w:rPr>
              <w:t>, 1, 2, 3, 4, 6, 7, 8,10</w:t>
            </w:r>
            <w:r>
              <w:rPr>
                <w:snapToGrid w:val="0"/>
                <w:lang w:eastAsia="zh-CN"/>
              </w:rPr>
              <w:t>, 24</w:t>
            </w:r>
          </w:p>
        </w:tc>
      </w:tr>
      <w:tr w:rsidR="00E11E66" w:rsidRPr="009C5807" w14:paraId="315B97F1"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41F3E066" w14:textId="77777777" w:rsidR="00E11E66" w:rsidRPr="009C5807" w:rsidRDefault="00E11E66" w:rsidP="00E11E66">
            <w:pPr>
              <w:pStyle w:val="TAC"/>
              <w:rPr>
                <w:snapToGrid w:val="0"/>
              </w:rPr>
            </w:pPr>
            <w:r w:rsidRPr="009C5807">
              <w:rPr>
                <w:snapToGrid w:val="0"/>
              </w:rPr>
              <w:t xml:space="preserve">Per-UE </w:t>
            </w:r>
            <w:r w:rsidRPr="009C5807">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43F48597" w14:textId="77777777" w:rsidR="00E11E66" w:rsidRPr="009C5807" w:rsidRDefault="00E11E66" w:rsidP="00E11E66">
            <w:pPr>
              <w:pStyle w:val="TAC"/>
              <w:rPr>
                <w:snapToGrid w:val="0"/>
                <w:lang w:eastAsia="zh-CN"/>
              </w:rPr>
            </w:pPr>
            <w:r w:rsidRPr="009C5807">
              <w:rPr>
                <w:snapToGrid w:val="0"/>
              </w:rPr>
              <w:t>FR2</w:t>
            </w:r>
            <w:r w:rsidRPr="009C5807">
              <w:rPr>
                <w:vertAlign w:val="superscript"/>
              </w:rPr>
              <w:t xml:space="preserve"> NOTE</w:t>
            </w:r>
            <w:r w:rsidRPr="009C5807">
              <w:rPr>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16B5D836" w14:textId="77777777" w:rsidR="00E11E66" w:rsidRDefault="00E11E66" w:rsidP="00E11E66">
            <w:pPr>
              <w:pStyle w:val="TAC"/>
              <w:rPr>
                <w:vertAlign w:val="superscript"/>
              </w:rPr>
            </w:pPr>
            <w:r w:rsidRPr="009C5807">
              <w:rPr>
                <w:snapToGrid w:val="0"/>
              </w:rPr>
              <w:t>non-NR RAT</w:t>
            </w:r>
            <w:r w:rsidRPr="009C5807">
              <w:rPr>
                <w:vertAlign w:val="superscript"/>
              </w:rPr>
              <w:t xml:space="preserve"> </w:t>
            </w:r>
            <w:r w:rsidRPr="009C5807">
              <w:t>only</w:t>
            </w:r>
            <w:r w:rsidRPr="009C5807">
              <w:rPr>
                <w:vertAlign w:val="superscript"/>
              </w:rPr>
              <w:t xml:space="preserve"> </w:t>
            </w:r>
          </w:p>
          <w:p w14:paraId="593447BD" w14:textId="77777777" w:rsidR="00E11E66" w:rsidRPr="009C5807" w:rsidRDefault="00E11E66" w:rsidP="00E11E66">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45B0F95F" w14:textId="77777777" w:rsidR="00E11E66" w:rsidRPr="009C5807" w:rsidRDefault="00E11E66" w:rsidP="00E11E66">
            <w:pPr>
              <w:pStyle w:val="TAC"/>
              <w:rPr>
                <w:snapToGrid w:val="0"/>
              </w:rPr>
            </w:pPr>
            <w:r w:rsidRPr="009C5807">
              <w:rPr>
                <w:snapToGrid w:val="0"/>
              </w:rPr>
              <w:t>0,1,2,3</w:t>
            </w:r>
          </w:p>
        </w:tc>
      </w:tr>
      <w:tr w:rsidR="00E11E66" w:rsidRPr="009C5807" w14:paraId="5DB9F79B"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21E0B7A4" w14:textId="77777777" w:rsidR="00E11E66" w:rsidRPr="009C5807" w:rsidRDefault="00E11E66" w:rsidP="00E11E66">
            <w:pPr>
              <w:pStyle w:val="TAC"/>
              <w:rPr>
                <w:snapToGrid w:val="0"/>
              </w:rPr>
            </w:pPr>
            <w:r w:rsidRPr="009C5807">
              <w:rPr>
                <w:snapToGrid w:val="0"/>
              </w:rPr>
              <w:t>gap</w:t>
            </w:r>
          </w:p>
        </w:tc>
        <w:tc>
          <w:tcPr>
            <w:tcW w:w="0" w:type="auto"/>
            <w:tcBorders>
              <w:top w:val="nil"/>
              <w:left w:val="single" w:sz="4" w:space="0" w:color="auto"/>
              <w:bottom w:val="nil"/>
              <w:right w:val="single" w:sz="4" w:space="0" w:color="auto"/>
            </w:tcBorders>
            <w:vAlign w:val="center"/>
            <w:hideMark/>
          </w:tcPr>
          <w:p w14:paraId="44F1E62B" w14:textId="77777777" w:rsidR="00E11E66" w:rsidRPr="009C5807" w:rsidRDefault="00E11E66" w:rsidP="00E11E6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F17E66D" w14:textId="77777777" w:rsidR="00E11E66" w:rsidRPr="009C5807" w:rsidRDefault="00E11E66" w:rsidP="00E11E66">
            <w:pPr>
              <w:pStyle w:val="TAC"/>
            </w:pPr>
            <w:r w:rsidRPr="002B4D79">
              <w:rPr>
                <w:rFonts w:eastAsia="Times New Roman" w:cs="Arial"/>
                <w:lang w:val="fr-FR" w:eastAsia="ko-KR"/>
              </w:rPr>
              <w:t>FR1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22EF9F2B" w14:textId="77777777" w:rsidR="00E11E66" w:rsidRPr="009C5807" w:rsidRDefault="00E11E66" w:rsidP="00E11E66">
            <w:pPr>
              <w:pStyle w:val="TAC"/>
              <w:rPr>
                <w:snapToGrid w:val="0"/>
              </w:rPr>
            </w:pPr>
            <w:r w:rsidRPr="009C5807">
              <w:rPr>
                <w:snapToGrid w:val="0"/>
              </w:rPr>
              <w:t>0-11</w:t>
            </w:r>
            <w:r>
              <w:rPr>
                <w:snapToGrid w:val="0"/>
              </w:rPr>
              <w:t>, 24, 25</w:t>
            </w:r>
          </w:p>
        </w:tc>
      </w:tr>
      <w:tr w:rsidR="00E11E66" w:rsidRPr="009C5807" w14:paraId="4D9B29A7"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425CDDFC" w14:textId="77777777" w:rsidR="00E11E66" w:rsidRPr="009C5807" w:rsidRDefault="00E11E66" w:rsidP="00E11E66">
            <w:pPr>
              <w:pStyle w:val="TAC"/>
              <w:rPr>
                <w:snapToGrid w:val="0"/>
              </w:rPr>
            </w:pPr>
          </w:p>
        </w:tc>
        <w:tc>
          <w:tcPr>
            <w:tcW w:w="0" w:type="auto"/>
            <w:tcBorders>
              <w:top w:val="nil"/>
              <w:left w:val="single" w:sz="4" w:space="0" w:color="auto"/>
              <w:bottom w:val="nil"/>
              <w:right w:val="single" w:sz="4" w:space="0" w:color="auto"/>
            </w:tcBorders>
            <w:vAlign w:val="center"/>
            <w:hideMark/>
          </w:tcPr>
          <w:p w14:paraId="7FBCDCDE" w14:textId="77777777" w:rsidR="00E11E66" w:rsidRPr="009C5807" w:rsidRDefault="00E11E66" w:rsidP="00E11E6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B722611" w14:textId="77777777" w:rsidR="00E11E66" w:rsidRPr="009C5807" w:rsidRDefault="00E11E66" w:rsidP="00E11E66">
            <w:pPr>
              <w:pStyle w:val="TAC"/>
              <w:rPr>
                <w:snapToGrid w:val="0"/>
              </w:rPr>
            </w:pPr>
            <w:r w:rsidRPr="002B4D79">
              <w:rPr>
                <w:rFonts w:eastAsia="Times New Roman" w:cs="Arial"/>
                <w:lang w:val="fr-FR" w:eastAsia="ko-KR"/>
              </w:rPr>
              <w:t>FR1 and FR2</w:t>
            </w:r>
            <w:r w:rsidRPr="002B4D79">
              <w:rPr>
                <w:rFonts w:eastAsia="Times New Roman" w:cs="Arial"/>
                <w:vertAlign w:val="superscript"/>
                <w:lang w:val="fr-FR" w:eastAsia="ko-KR"/>
              </w:rPr>
              <w:t xml:space="preserve"> NOTE 9</w:t>
            </w:r>
            <w:r w:rsidRPr="002B4D79">
              <w:rPr>
                <w:rFonts w:eastAsia="Times New Roman" w:cs="Arial"/>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52AFF91" w14:textId="77777777" w:rsidR="00E11E66" w:rsidRPr="009C5807" w:rsidRDefault="00E11E66" w:rsidP="00E11E66">
            <w:pPr>
              <w:pStyle w:val="TAC"/>
              <w:rPr>
                <w:snapToGrid w:val="0"/>
              </w:rPr>
            </w:pPr>
            <w:r w:rsidRPr="009C5807">
              <w:rPr>
                <w:snapToGrid w:val="0"/>
              </w:rPr>
              <w:t>0-11</w:t>
            </w:r>
            <w:r>
              <w:rPr>
                <w:snapToGrid w:val="0"/>
              </w:rPr>
              <w:t>, 24, 25</w:t>
            </w:r>
          </w:p>
        </w:tc>
      </w:tr>
      <w:tr w:rsidR="00E11E66" w:rsidRPr="009C5807" w14:paraId="20A4F085"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5499CC8D" w14:textId="77777777" w:rsidR="00E11E66" w:rsidRPr="009C5807" w:rsidRDefault="00E11E66" w:rsidP="00E11E66">
            <w:pPr>
              <w:pStyle w:val="TAC"/>
              <w:rPr>
                <w:snapToGrid w:val="0"/>
              </w:rPr>
            </w:pPr>
          </w:p>
        </w:tc>
        <w:tc>
          <w:tcPr>
            <w:tcW w:w="0" w:type="auto"/>
            <w:tcBorders>
              <w:top w:val="nil"/>
              <w:left w:val="single" w:sz="4" w:space="0" w:color="auto"/>
              <w:bottom w:val="nil"/>
              <w:right w:val="single" w:sz="4" w:space="0" w:color="auto"/>
            </w:tcBorders>
            <w:vAlign w:val="center"/>
            <w:hideMark/>
          </w:tcPr>
          <w:p w14:paraId="2B4911BE" w14:textId="77777777" w:rsidR="00E11E66" w:rsidRPr="009C5807" w:rsidRDefault="00E11E66" w:rsidP="00E11E6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2D3A7BAB" w14:textId="77777777" w:rsidR="00E11E66" w:rsidRPr="009C5807" w:rsidRDefault="00E11E66" w:rsidP="00E11E66">
            <w:pPr>
              <w:pStyle w:val="TAC"/>
              <w:rPr>
                <w:snapToGrid w:val="0"/>
              </w:rPr>
            </w:pPr>
            <w:r w:rsidRPr="002B4D79">
              <w:rPr>
                <w:rFonts w:eastAsia="Times New Roman" w:cs="Arial"/>
                <w:snapToGrid w:val="0"/>
                <w:lang w:val="fr-FR" w:eastAsia="ko-KR"/>
              </w:rPr>
              <w:t>non-NR RAT</w:t>
            </w:r>
            <w:r w:rsidRPr="002B4D79">
              <w:rPr>
                <w:rFonts w:eastAsia="Times New Roman" w:cs="Arial"/>
                <w:vertAlign w:val="superscript"/>
                <w:lang w:val="fr-FR" w:eastAsia="ko-KR"/>
              </w:rPr>
              <w:t xml:space="preserve"> </w:t>
            </w:r>
            <w:r w:rsidRPr="002B4D79">
              <w:rPr>
                <w:rFonts w:eastAsia="Times New Roman" w:cs="Arial"/>
                <w:snapToGrid w:val="0"/>
                <w:lang w:val="fr-FR" w:eastAsia="ko-KR"/>
              </w:rPr>
              <w:t>and FR1 and/or FR2</w:t>
            </w:r>
            <w:r w:rsidRPr="002B4D79">
              <w:rPr>
                <w:rFonts w:eastAsia="Times New Roman" w:cs="Arial"/>
                <w:vertAlign w:val="superscript"/>
                <w:lang w:val="fr-FR" w:eastAsia="ko-KR"/>
              </w:rPr>
              <w:t xml:space="preserve"> NOTE3,6,9</w:t>
            </w:r>
          </w:p>
        </w:tc>
        <w:tc>
          <w:tcPr>
            <w:tcW w:w="1927" w:type="pct"/>
            <w:tcBorders>
              <w:top w:val="single" w:sz="4" w:space="0" w:color="auto"/>
              <w:left w:val="single" w:sz="4" w:space="0" w:color="auto"/>
              <w:bottom w:val="single" w:sz="4" w:space="0" w:color="auto"/>
              <w:right w:val="single" w:sz="4" w:space="0" w:color="auto"/>
            </w:tcBorders>
            <w:hideMark/>
          </w:tcPr>
          <w:p w14:paraId="37A71A33" w14:textId="77777777" w:rsidR="00E11E66" w:rsidRPr="009C5807" w:rsidRDefault="00E11E66" w:rsidP="00E11E66">
            <w:pPr>
              <w:pStyle w:val="TAC"/>
              <w:rPr>
                <w:snapToGrid w:val="0"/>
              </w:rPr>
            </w:pPr>
            <w:r w:rsidRPr="009C5807">
              <w:rPr>
                <w:snapToGrid w:val="0"/>
              </w:rPr>
              <w:t>0</w:t>
            </w:r>
            <w:r w:rsidRPr="009C5807">
              <w:rPr>
                <w:snapToGrid w:val="0"/>
                <w:lang w:eastAsia="zh-CN"/>
              </w:rPr>
              <w:t>, 1, 2, 3, 4, 6, 7, 8,10</w:t>
            </w:r>
            <w:r>
              <w:rPr>
                <w:snapToGrid w:val="0"/>
              </w:rPr>
              <w:t>, 24</w:t>
            </w:r>
          </w:p>
        </w:tc>
      </w:tr>
      <w:tr w:rsidR="00E11E66" w:rsidRPr="009C5807" w14:paraId="738A73BB" w14:textId="77777777" w:rsidTr="00E11E66">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72ABD78F" w14:textId="77777777" w:rsidR="00E11E66" w:rsidRPr="009C5807" w:rsidRDefault="00E11E66" w:rsidP="00E11E66">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45798076" w14:textId="77777777" w:rsidR="00E11E66" w:rsidRPr="009C5807" w:rsidRDefault="00E11E66" w:rsidP="00E11E6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141FDEA" w14:textId="77777777" w:rsidR="00E11E66" w:rsidRPr="009C5807" w:rsidRDefault="00E11E66" w:rsidP="00E11E66">
            <w:pPr>
              <w:pStyle w:val="TAC"/>
              <w:rPr>
                <w:snapToGrid w:val="0"/>
              </w:rPr>
            </w:pPr>
            <w:r w:rsidRPr="002B4D79">
              <w:rPr>
                <w:rFonts w:eastAsia="Times New Roman" w:cs="Arial"/>
                <w:snapToGrid w:val="0"/>
                <w:lang w:val="fr-FR" w:eastAsia="ko-KR"/>
              </w:rPr>
              <w:t>FR2 only</w:t>
            </w:r>
            <w:r w:rsidRPr="002B4D79">
              <w:rPr>
                <w:rFonts w:eastAsia="Times New Roman" w:cs="Arial"/>
                <w:vertAlign w:val="superscript"/>
                <w:lang w:val="fr-FR" w:eastAsia="ko-KR"/>
              </w:rPr>
              <w:t xml:space="preserve"> NOTE 9</w:t>
            </w:r>
          </w:p>
        </w:tc>
        <w:tc>
          <w:tcPr>
            <w:tcW w:w="1927" w:type="pct"/>
            <w:tcBorders>
              <w:top w:val="single" w:sz="4" w:space="0" w:color="auto"/>
              <w:left w:val="single" w:sz="4" w:space="0" w:color="auto"/>
              <w:bottom w:val="single" w:sz="4" w:space="0" w:color="auto"/>
              <w:right w:val="single" w:sz="4" w:space="0" w:color="auto"/>
            </w:tcBorders>
            <w:hideMark/>
          </w:tcPr>
          <w:p w14:paraId="3BB6EC0D" w14:textId="77777777" w:rsidR="00E11E66" w:rsidRPr="009C5807" w:rsidRDefault="00E11E66" w:rsidP="00E11E66">
            <w:pPr>
              <w:pStyle w:val="TAC"/>
              <w:rPr>
                <w:snapToGrid w:val="0"/>
              </w:rPr>
            </w:pPr>
            <w:r w:rsidRPr="009C5807">
              <w:rPr>
                <w:snapToGrid w:val="0"/>
              </w:rPr>
              <w:t>12-23</w:t>
            </w:r>
          </w:p>
        </w:tc>
      </w:tr>
      <w:tr w:rsidR="00E11E66" w:rsidRPr="009C5807" w14:paraId="53B97A53" w14:textId="77777777" w:rsidTr="00E11E66">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2186B1F0"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651855" w14:textId="77777777" w:rsidR="00E11E66" w:rsidRPr="009C5807" w:rsidRDefault="00E11E66" w:rsidP="00E11E66">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C634E0C" w14:textId="77777777" w:rsidR="00E11E66" w:rsidRPr="009C5807" w:rsidRDefault="00E11E66" w:rsidP="00E11E66">
            <w:pPr>
              <w:pStyle w:val="TAC"/>
              <w:rPr>
                <w:snapToGrid w:val="0"/>
              </w:rPr>
            </w:pPr>
            <w:r w:rsidRPr="009C5807">
              <w:rPr>
                <w:snapToGrid w:val="0"/>
              </w:rPr>
              <w:t>non-NR RAT</w:t>
            </w:r>
            <w:r w:rsidRPr="009C5807">
              <w:rPr>
                <w:vertAlign w:val="superscript"/>
              </w:rPr>
              <w:t xml:space="preserve"> </w:t>
            </w:r>
            <w:r w:rsidRPr="009C5807">
              <w:t>only</w:t>
            </w:r>
            <w:r w:rsidRPr="009C5807">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8B5DBAE" w14:textId="77777777" w:rsidR="00E11E66" w:rsidRPr="009C5807" w:rsidRDefault="00E11E66" w:rsidP="00E11E66">
            <w:pPr>
              <w:pStyle w:val="TAC"/>
              <w:rPr>
                <w:snapToGrid w:val="0"/>
              </w:rPr>
            </w:pPr>
            <w:r w:rsidRPr="009C5807">
              <w:rPr>
                <w:snapToGrid w:val="0"/>
              </w:rPr>
              <w:t>0,1,2,3</w:t>
            </w:r>
          </w:p>
        </w:tc>
      </w:tr>
      <w:tr w:rsidR="00E11E66" w:rsidRPr="009C5807" w14:paraId="33D35631"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0D96B35F"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6C0898" w14:textId="77777777" w:rsidR="00E11E66" w:rsidRPr="009C5807" w:rsidRDefault="00E11E66" w:rsidP="00E11E66">
            <w:pPr>
              <w:pStyle w:val="TAC"/>
              <w:rPr>
                <w:snapToGrid w:val="0"/>
              </w:rPr>
            </w:pPr>
            <w:r w:rsidRPr="009C5807">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70929B30" w14:textId="77777777" w:rsidR="00E11E66" w:rsidRPr="009C5807" w:rsidRDefault="00E11E66" w:rsidP="00E11E66">
            <w:pPr>
              <w:pStyle w:val="TAC"/>
              <w:rPr>
                <w:snapToGrid w:val="0"/>
              </w:rPr>
            </w:pPr>
            <w:r w:rsidRPr="009C5807">
              <w:rPr>
                <w:vertAlign w:val="superscript"/>
              </w:rPr>
              <w:t>NOTE3,6</w:t>
            </w:r>
          </w:p>
        </w:tc>
        <w:tc>
          <w:tcPr>
            <w:tcW w:w="1927" w:type="pct"/>
            <w:tcBorders>
              <w:top w:val="single" w:sz="4" w:space="0" w:color="auto"/>
              <w:left w:val="single" w:sz="4" w:space="0" w:color="auto"/>
              <w:bottom w:val="single" w:sz="4" w:space="0" w:color="auto"/>
              <w:right w:val="single" w:sz="4" w:space="0" w:color="auto"/>
            </w:tcBorders>
            <w:hideMark/>
          </w:tcPr>
          <w:p w14:paraId="435876D3" w14:textId="77777777" w:rsidR="00E11E66" w:rsidRPr="009C5807" w:rsidRDefault="00E11E66" w:rsidP="00E11E66">
            <w:pPr>
              <w:pStyle w:val="TAC"/>
              <w:rPr>
                <w:snapToGrid w:val="0"/>
              </w:rPr>
            </w:pPr>
            <w:r w:rsidRPr="009C5807">
              <w:rPr>
                <w:snapToGrid w:val="0"/>
              </w:rPr>
              <w:t xml:space="preserve">No gap </w:t>
            </w:r>
          </w:p>
        </w:tc>
      </w:tr>
      <w:tr w:rsidR="00E11E66" w:rsidRPr="009C5807" w14:paraId="31928407"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4D9E71F6"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286D43D" w14:textId="77777777" w:rsidR="00E11E66" w:rsidRPr="009C5807" w:rsidRDefault="00E11E66" w:rsidP="00E11E66">
            <w:pPr>
              <w:pStyle w:val="TAC"/>
              <w:rPr>
                <w:snapToGrid w:val="0"/>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9891B41" w14:textId="77777777" w:rsidR="00E11E66" w:rsidRPr="009C5807" w:rsidRDefault="00E11E66" w:rsidP="00E11E66">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3BE74017" w14:textId="77777777" w:rsidR="00E11E66" w:rsidRPr="009C5807" w:rsidRDefault="00E11E66" w:rsidP="00E11E66">
            <w:pPr>
              <w:pStyle w:val="TAC"/>
              <w:rPr>
                <w:snapToGrid w:val="0"/>
              </w:rPr>
            </w:pPr>
            <w:r w:rsidRPr="009C5807">
              <w:rPr>
                <w:snapToGrid w:val="0"/>
              </w:rPr>
              <w:t>0-11</w:t>
            </w:r>
          </w:p>
        </w:tc>
      </w:tr>
      <w:tr w:rsidR="00E11E66" w:rsidRPr="009C5807" w14:paraId="096DFA7F"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5CDFD9EE"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2B8740D" w14:textId="77777777" w:rsidR="00E11E66" w:rsidRPr="009C5807" w:rsidRDefault="00E11E66" w:rsidP="00E11E6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948E27A" w14:textId="77777777" w:rsidR="00E11E66" w:rsidRPr="009C5807" w:rsidRDefault="00E11E66" w:rsidP="00E11E6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C252E4D" w14:textId="77777777" w:rsidR="00E11E66" w:rsidRPr="009C5807" w:rsidRDefault="00E11E66" w:rsidP="00E11E66">
            <w:pPr>
              <w:pStyle w:val="TAC"/>
              <w:rPr>
                <w:snapToGrid w:val="0"/>
              </w:rPr>
            </w:pPr>
            <w:r w:rsidRPr="009C5807">
              <w:rPr>
                <w:snapToGrid w:val="0"/>
              </w:rPr>
              <w:t>No gap</w:t>
            </w:r>
          </w:p>
        </w:tc>
      </w:tr>
      <w:tr w:rsidR="00E11E66" w:rsidRPr="009C5807" w14:paraId="17A55BAD"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5B2F884B"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8C7AE4" w14:textId="77777777" w:rsidR="00E11E66" w:rsidRPr="009C5807" w:rsidRDefault="00E11E66" w:rsidP="00E11E6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2D5347E8" w14:textId="77777777" w:rsidR="00E11E66" w:rsidRPr="009C5807" w:rsidRDefault="00E11E66" w:rsidP="00E11E66">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6EFA6945" w14:textId="77777777" w:rsidR="00E11E66" w:rsidRPr="009C5807" w:rsidRDefault="00E11E66" w:rsidP="00E11E66">
            <w:pPr>
              <w:pStyle w:val="TAC"/>
              <w:rPr>
                <w:snapToGrid w:val="0"/>
                <w:lang w:eastAsia="ko-KR"/>
              </w:rPr>
            </w:pPr>
            <w:r w:rsidRPr="009C5807">
              <w:rPr>
                <w:snapToGrid w:val="0"/>
              </w:rPr>
              <w:t>No gap</w:t>
            </w:r>
          </w:p>
        </w:tc>
      </w:tr>
      <w:tr w:rsidR="00E11E66" w:rsidRPr="009C5807" w14:paraId="3EF4FC95"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3DBACCFF" w14:textId="77777777" w:rsidR="00E11E66" w:rsidRPr="009C5807" w:rsidRDefault="00E11E66" w:rsidP="00E11E66">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257219C" w14:textId="77777777" w:rsidR="00E11E66" w:rsidRPr="009C5807" w:rsidRDefault="00E11E66" w:rsidP="00E11E6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23B148BF" w14:textId="77777777" w:rsidR="00E11E66" w:rsidRPr="009C5807" w:rsidRDefault="00E11E66" w:rsidP="00E11E66">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63409084" w14:textId="77777777" w:rsidR="00E11E66" w:rsidRPr="009C5807" w:rsidRDefault="00E11E66" w:rsidP="00E11E66">
            <w:pPr>
              <w:pStyle w:val="TAC"/>
              <w:rPr>
                <w:snapToGrid w:val="0"/>
              </w:rPr>
            </w:pPr>
            <w:r w:rsidRPr="009C5807">
              <w:rPr>
                <w:snapToGrid w:val="0"/>
              </w:rPr>
              <w:t>12-23</w:t>
            </w:r>
          </w:p>
        </w:tc>
      </w:tr>
      <w:tr w:rsidR="00E11E66" w:rsidRPr="009C5807" w14:paraId="24308478"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578AB7CB" w14:textId="77777777" w:rsidR="00E11E66" w:rsidRPr="009C5807" w:rsidRDefault="00E11E66" w:rsidP="00E11E66">
            <w:pPr>
              <w:pStyle w:val="TAC"/>
              <w:rPr>
                <w:snapToGrid w:val="0"/>
                <w:lang w:eastAsia="ko-KR"/>
              </w:rPr>
            </w:pPr>
            <w:r w:rsidRPr="009C5807">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FB9D483" w14:textId="77777777" w:rsidR="00E11E66" w:rsidRPr="009C5807" w:rsidRDefault="00E11E66" w:rsidP="00E11E6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71AA9C4" w14:textId="77777777" w:rsidR="00E11E66" w:rsidRPr="009C5807" w:rsidRDefault="00E11E66" w:rsidP="00E11E66">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4EF8790" w14:textId="77777777" w:rsidR="00E11E66" w:rsidRPr="009C5807" w:rsidRDefault="00E11E66" w:rsidP="00E11E66">
            <w:pPr>
              <w:pStyle w:val="TAC"/>
              <w:rPr>
                <w:snapToGrid w:val="0"/>
              </w:rPr>
            </w:pPr>
            <w:r w:rsidRPr="009C5807">
              <w:rPr>
                <w:snapToGrid w:val="0"/>
              </w:rPr>
              <w:t>0</w:t>
            </w:r>
            <w:r w:rsidRPr="009C5807">
              <w:rPr>
                <w:snapToGrid w:val="0"/>
                <w:lang w:eastAsia="zh-CN"/>
              </w:rPr>
              <w:t>, 1, 2, 3, 4, 6, 7, 8,10</w:t>
            </w:r>
          </w:p>
        </w:tc>
      </w:tr>
      <w:tr w:rsidR="00E11E66" w:rsidRPr="009C5807" w14:paraId="54D6BB80"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7456AB75" w14:textId="77777777" w:rsidR="00E11E66" w:rsidRPr="009C5807" w:rsidRDefault="00E11E66" w:rsidP="00E11E66">
            <w:pPr>
              <w:pStyle w:val="TAC"/>
              <w:rPr>
                <w:snapToGrid w:val="0"/>
                <w:lang w:eastAsia="ko-KR"/>
              </w:rPr>
            </w:pP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BFCACBA" w14:textId="77777777" w:rsidR="00E11E66" w:rsidRPr="009C5807" w:rsidRDefault="00E11E66" w:rsidP="00E11E6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77B33E9" w14:textId="77777777" w:rsidR="00E11E66" w:rsidRPr="009C5807" w:rsidRDefault="00E11E66" w:rsidP="00E11E66">
            <w:pPr>
              <w:pStyle w:val="TAC"/>
              <w:rPr>
                <w:snapToGrid w:val="0"/>
              </w:rPr>
            </w:pPr>
            <w:r w:rsidRPr="009C5807">
              <w:rPr>
                <w:snapToGrid w:val="0"/>
              </w:rPr>
              <w:t>FR1</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7C835166" w14:textId="77777777" w:rsidR="00E11E66" w:rsidRPr="009C5807" w:rsidRDefault="00E11E66" w:rsidP="00E11E66">
            <w:pPr>
              <w:pStyle w:val="TAC"/>
              <w:rPr>
                <w:snapToGrid w:val="0"/>
              </w:rPr>
            </w:pPr>
            <w:r w:rsidRPr="009C5807">
              <w:rPr>
                <w:snapToGrid w:val="0"/>
              </w:rPr>
              <w:t>No gap</w:t>
            </w:r>
          </w:p>
        </w:tc>
      </w:tr>
      <w:tr w:rsidR="00E11E66" w:rsidRPr="009C5807" w14:paraId="0B6E4AEE"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4CE40AAC"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37A34E9" w14:textId="77777777" w:rsidR="00E11E66" w:rsidRPr="009C5807" w:rsidRDefault="00E11E66" w:rsidP="00E11E6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24CB2F9" w14:textId="77777777" w:rsidR="00E11E66" w:rsidRPr="009C5807" w:rsidRDefault="00E11E66" w:rsidP="00E11E66">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37ADC9D" w14:textId="77777777" w:rsidR="00E11E66" w:rsidRPr="009C5807" w:rsidRDefault="00E11E66" w:rsidP="00E11E66">
            <w:pPr>
              <w:pStyle w:val="TAC"/>
              <w:rPr>
                <w:snapToGrid w:val="0"/>
              </w:rPr>
            </w:pPr>
            <w:r w:rsidRPr="009C5807">
              <w:rPr>
                <w:snapToGrid w:val="0"/>
              </w:rPr>
              <w:t>0-11</w:t>
            </w:r>
          </w:p>
        </w:tc>
      </w:tr>
      <w:tr w:rsidR="00E11E66" w:rsidRPr="009C5807" w14:paraId="38CAD4D0"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213D4269"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6298797" w14:textId="77777777" w:rsidR="00E11E66" w:rsidRPr="009C5807" w:rsidRDefault="00E11E66" w:rsidP="00E11E6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24396B4" w14:textId="77777777" w:rsidR="00E11E66" w:rsidRPr="009C5807" w:rsidRDefault="00E11E66" w:rsidP="00E11E6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5F951FB" w14:textId="77777777" w:rsidR="00E11E66" w:rsidRPr="009C5807" w:rsidRDefault="00E11E66" w:rsidP="00E11E66">
            <w:pPr>
              <w:pStyle w:val="TAC"/>
              <w:rPr>
                <w:snapToGrid w:val="0"/>
              </w:rPr>
            </w:pPr>
            <w:r w:rsidRPr="009C5807">
              <w:rPr>
                <w:snapToGrid w:val="0"/>
              </w:rPr>
              <w:t>12-23</w:t>
            </w:r>
          </w:p>
        </w:tc>
      </w:tr>
      <w:tr w:rsidR="00E11E66" w:rsidRPr="009C5807" w14:paraId="09A2688E"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5853061B"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41E0BC9" w14:textId="77777777" w:rsidR="00E11E66" w:rsidRPr="009C5807" w:rsidRDefault="00E11E66" w:rsidP="00E11E6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0FB6C68F" w14:textId="77777777" w:rsidR="00E11E66" w:rsidRPr="009C5807" w:rsidRDefault="00E11E66" w:rsidP="00E11E66">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71EC19B0" w14:textId="77777777" w:rsidR="00E11E66" w:rsidRPr="009C5807" w:rsidRDefault="00E11E66" w:rsidP="00E11E66">
            <w:pPr>
              <w:pStyle w:val="TAC"/>
              <w:rPr>
                <w:snapToGrid w:val="0"/>
              </w:rPr>
            </w:pPr>
            <w:r w:rsidRPr="009C5807">
              <w:rPr>
                <w:snapToGrid w:val="0"/>
              </w:rPr>
              <w:t>0</w:t>
            </w:r>
            <w:r w:rsidRPr="009C5807">
              <w:rPr>
                <w:snapToGrid w:val="0"/>
                <w:lang w:eastAsia="zh-CN"/>
              </w:rPr>
              <w:t>, 1, 2, 3, 4, 6, 7, 8,10</w:t>
            </w:r>
          </w:p>
        </w:tc>
      </w:tr>
      <w:tr w:rsidR="00E11E66" w:rsidRPr="009C5807" w14:paraId="5CC5C66B"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3691CD8D"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2877C62" w14:textId="77777777" w:rsidR="00E11E66" w:rsidRPr="009C5807" w:rsidRDefault="00E11E66" w:rsidP="00E11E6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2BB6D20" w14:textId="77777777" w:rsidR="00E11E66" w:rsidRPr="009C5807" w:rsidRDefault="00E11E66" w:rsidP="00E11E66">
            <w:pPr>
              <w:pStyle w:val="TAC"/>
              <w:rPr>
                <w:snapToGrid w:val="0"/>
              </w:rPr>
            </w:pPr>
            <w:r w:rsidRPr="009C5807">
              <w:rPr>
                <w:snapToGrid w:val="0"/>
              </w:rPr>
              <w:t>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B56674D" w14:textId="77777777" w:rsidR="00E11E66" w:rsidRPr="009C5807" w:rsidRDefault="00E11E66" w:rsidP="00E11E66">
            <w:pPr>
              <w:pStyle w:val="TAC"/>
              <w:rPr>
                <w:snapToGrid w:val="0"/>
              </w:rPr>
            </w:pPr>
            <w:r w:rsidRPr="009C5807">
              <w:rPr>
                <w:snapToGrid w:val="0"/>
              </w:rPr>
              <w:t>12-23</w:t>
            </w:r>
          </w:p>
        </w:tc>
      </w:tr>
      <w:tr w:rsidR="00E11E66" w:rsidRPr="009C5807" w14:paraId="38FFE61F" w14:textId="77777777" w:rsidTr="00E11E66">
        <w:trPr>
          <w:cantSplit/>
          <w:trHeight w:val="187"/>
          <w:jc w:val="center"/>
        </w:trPr>
        <w:tc>
          <w:tcPr>
            <w:tcW w:w="0" w:type="auto"/>
            <w:tcBorders>
              <w:top w:val="nil"/>
              <w:left w:val="single" w:sz="4" w:space="0" w:color="auto"/>
              <w:bottom w:val="nil"/>
              <w:right w:val="single" w:sz="4" w:space="0" w:color="auto"/>
            </w:tcBorders>
            <w:vAlign w:val="center"/>
            <w:hideMark/>
          </w:tcPr>
          <w:p w14:paraId="2A59E1B8"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5352A6E" w14:textId="77777777" w:rsidR="00E11E66" w:rsidRPr="009C5807" w:rsidRDefault="00E11E66" w:rsidP="00E11E66">
            <w:pPr>
              <w:pStyle w:val="TAC"/>
              <w:rPr>
                <w:snapToGrid w:val="0"/>
                <w:lang w:eastAsia="ko-KR"/>
              </w:rPr>
            </w:pPr>
            <w:r w:rsidRPr="009C5807">
              <w:rPr>
                <w:snapToGrid w:val="0"/>
              </w:rPr>
              <w:t>FR1 if configured</w:t>
            </w:r>
          </w:p>
        </w:tc>
        <w:tc>
          <w:tcPr>
            <w:tcW w:w="1008" w:type="pct"/>
            <w:tcBorders>
              <w:top w:val="single" w:sz="4" w:space="0" w:color="auto"/>
              <w:left w:val="single" w:sz="4" w:space="0" w:color="auto"/>
              <w:bottom w:val="single" w:sz="4" w:space="0" w:color="auto"/>
              <w:right w:val="single" w:sz="4" w:space="0" w:color="auto"/>
            </w:tcBorders>
            <w:hideMark/>
          </w:tcPr>
          <w:p w14:paraId="73A9AEF3" w14:textId="77777777" w:rsidR="00E11E66" w:rsidRPr="009C5807" w:rsidRDefault="00E11E66" w:rsidP="00E11E66">
            <w:pPr>
              <w:pStyle w:val="TAC"/>
              <w:rPr>
                <w:snapToGrid w:val="0"/>
              </w:rPr>
            </w:pPr>
            <w:r w:rsidRPr="009C5807">
              <w:rPr>
                <w:snapToGrid w:val="0"/>
              </w:rPr>
              <w:t>non-NR RAT</w:t>
            </w:r>
            <w:r w:rsidRPr="009C5807">
              <w:rPr>
                <w:vertAlign w:val="superscript"/>
              </w:rPr>
              <w:t xml:space="preserve"> </w:t>
            </w:r>
            <w:r w:rsidRPr="009C5807">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4FA99D2F" w14:textId="77777777" w:rsidR="00E11E66" w:rsidRPr="009C5807" w:rsidRDefault="00E11E66" w:rsidP="00E11E66">
            <w:pPr>
              <w:pStyle w:val="TAC"/>
              <w:rPr>
                <w:snapToGrid w:val="0"/>
              </w:rPr>
            </w:pPr>
            <w:r w:rsidRPr="009C5807">
              <w:rPr>
                <w:snapToGrid w:val="0"/>
              </w:rPr>
              <w:t>0</w:t>
            </w:r>
            <w:r w:rsidRPr="009C5807">
              <w:rPr>
                <w:snapToGrid w:val="0"/>
                <w:lang w:eastAsia="zh-CN"/>
              </w:rPr>
              <w:t>, 1, 2, 3, 4, 6, 7, 8,10</w:t>
            </w:r>
          </w:p>
        </w:tc>
      </w:tr>
      <w:tr w:rsidR="00E11E66" w:rsidRPr="009C5807" w14:paraId="4A83E05E" w14:textId="77777777" w:rsidTr="00E11E66">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4C2C0921" w14:textId="77777777" w:rsidR="00E11E66" w:rsidRPr="009C5807" w:rsidRDefault="00E11E66" w:rsidP="00E11E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06716F9" w14:textId="77777777" w:rsidR="00E11E66" w:rsidRPr="009C5807" w:rsidRDefault="00E11E66" w:rsidP="00E11E6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91C16" w14:textId="77777777" w:rsidR="00E11E66" w:rsidRPr="009C5807" w:rsidRDefault="00E11E66" w:rsidP="00E11E66">
            <w:pPr>
              <w:pStyle w:val="TAC"/>
              <w:rPr>
                <w:snapToGrid w:val="0"/>
              </w:rPr>
            </w:pPr>
            <w:r w:rsidRPr="009C5807">
              <w:rPr>
                <w:snapToGrid w:val="0"/>
              </w:rPr>
              <w:t>FR1 and FR2</w:t>
            </w:r>
            <w:r w:rsidRPr="009C5807">
              <w:rPr>
                <w:vertAlign w:val="superscript"/>
              </w:rPr>
              <w:t xml:space="preserve"> NOTE3,6</w:t>
            </w:r>
          </w:p>
        </w:tc>
        <w:tc>
          <w:tcPr>
            <w:tcW w:w="1927" w:type="pct"/>
            <w:tcBorders>
              <w:top w:val="single" w:sz="4" w:space="0" w:color="auto"/>
              <w:left w:val="single" w:sz="4" w:space="0" w:color="auto"/>
              <w:bottom w:val="single" w:sz="4" w:space="0" w:color="auto"/>
              <w:right w:val="single" w:sz="4" w:space="0" w:color="auto"/>
            </w:tcBorders>
            <w:hideMark/>
          </w:tcPr>
          <w:p w14:paraId="12E7325D" w14:textId="77777777" w:rsidR="00E11E66" w:rsidRPr="009C5807" w:rsidRDefault="00E11E66" w:rsidP="00E11E66">
            <w:pPr>
              <w:pStyle w:val="TAC"/>
              <w:rPr>
                <w:snapToGrid w:val="0"/>
              </w:rPr>
            </w:pPr>
            <w:r w:rsidRPr="009C5807">
              <w:rPr>
                <w:snapToGrid w:val="0"/>
              </w:rPr>
              <w:t>12-23</w:t>
            </w:r>
          </w:p>
        </w:tc>
      </w:tr>
      <w:tr w:rsidR="00E11E66" w:rsidRPr="009C5807" w14:paraId="7E9274DB" w14:textId="77777777" w:rsidTr="00E11E66">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0435409" w14:textId="77777777" w:rsidR="00E11E66" w:rsidRPr="009C5807" w:rsidRDefault="00E11E66" w:rsidP="00E11E66">
            <w:pPr>
              <w:pStyle w:val="TAN"/>
            </w:pPr>
            <w:r w:rsidRPr="009C5807">
              <w:lastRenderedPageBreak/>
              <w:t>NOTE 1:</w:t>
            </w:r>
            <w:r w:rsidRPr="009C5807">
              <w:tab/>
              <w:t>When E-UTRA inter-RAT RSTD measurements are configured and the UE requires measurement gaps for performing such measurements, only Gap Pattern #0 can be used.</w:t>
            </w:r>
          </w:p>
          <w:p w14:paraId="71FBA798" w14:textId="77777777" w:rsidR="00E11E66" w:rsidRPr="002B4D79" w:rsidRDefault="00E11E66" w:rsidP="00E11E66">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2:</w:t>
            </w:r>
            <w:r w:rsidRPr="002B4D79">
              <w:rPr>
                <w:rFonts w:ascii="Arial" w:eastAsia="Times New Roman" w:hAnsi="Arial" w:cs="Arial"/>
                <w:sz w:val="18"/>
                <w:lang w:val="fr-FR" w:eastAsia="ko-KR"/>
              </w:rPr>
              <w:tab/>
              <w:t>Measurement purpose which includes E-UTRA measurements includes also inter-RAT E-UTRA RSRP and RSRQ measurements for E-CID; measurement purpose which includes E-UTRA measurements includes also E-UTRA RSRP and E-UTRA RSRQ measurements for E-CID.</w:t>
            </w:r>
          </w:p>
          <w:p w14:paraId="5E59799D" w14:textId="77777777" w:rsidR="00E11E66" w:rsidRPr="009C5807" w:rsidRDefault="00E11E66" w:rsidP="00E11E66">
            <w:pPr>
              <w:pStyle w:val="TAN"/>
              <w:rPr>
                <w:lang w:eastAsia="zh-CN"/>
              </w:rPr>
            </w:pPr>
            <w:r w:rsidRPr="009C5807">
              <w:t>NOTE 3:</w:t>
            </w:r>
            <w:r w:rsidRPr="009C5807">
              <w:tab/>
              <w:t>Void</w:t>
            </w:r>
          </w:p>
          <w:p w14:paraId="299B5E91" w14:textId="77777777" w:rsidR="00E11E66" w:rsidRPr="009C5807" w:rsidRDefault="00E11E66" w:rsidP="00E11E66">
            <w:pPr>
              <w:pStyle w:val="TAN"/>
            </w:pPr>
            <w:r w:rsidRPr="009C5807">
              <w:t>NOTE4:</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subframe occurring immediately before the configured measurement gap among all serving cells subframes.</w:t>
            </w:r>
          </w:p>
          <w:p w14:paraId="4887B50B" w14:textId="77777777" w:rsidR="00E11E66" w:rsidRPr="009C5807" w:rsidRDefault="00E11E66" w:rsidP="00E11E66">
            <w:pPr>
              <w:pStyle w:val="TAN"/>
            </w:pPr>
            <w:r w:rsidRPr="009C5807">
              <w:rPr>
                <w:rFonts w:cs="Arial"/>
              </w:rPr>
              <w:tab/>
            </w:r>
            <w:r w:rsidRPr="009C5807">
              <w:t>If per-FR measurement gap for FR1 is configured with MG timing advance of T</w:t>
            </w:r>
            <w:r w:rsidRPr="009C5807">
              <w:rPr>
                <w:vertAlign w:val="subscript"/>
              </w:rPr>
              <w:t xml:space="preserve">MG </w:t>
            </w:r>
            <w:r w:rsidRPr="009C5807">
              <w:t>ms, the measurement gap for FR1 starts at time T</w:t>
            </w:r>
            <w:r w:rsidRPr="009C5807">
              <w:rPr>
                <w:vertAlign w:val="subscript"/>
              </w:rPr>
              <w:t>MG</w:t>
            </w:r>
            <w:r w:rsidRPr="009C5807">
              <w:t xml:space="preserve"> ms advanced to the end of the latest subframe occurring immediately before the configured measurement gap among serving cells subframes in FR1.</w:t>
            </w:r>
          </w:p>
          <w:p w14:paraId="19395512" w14:textId="77777777" w:rsidR="00E11E66" w:rsidRPr="009C5807" w:rsidRDefault="00E11E66" w:rsidP="00E11E66">
            <w:pPr>
              <w:pStyle w:val="TAN"/>
            </w:pPr>
            <w:r w:rsidRPr="009C5807">
              <w:rPr>
                <w:rFonts w:cs="Arial"/>
              </w:rPr>
              <w:tab/>
            </w:r>
            <w:r w:rsidRPr="009C5807">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subframe occurring immediately before the configured measurement gap among serving cells subframes in FR2.</w:t>
            </w:r>
          </w:p>
          <w:p w14:paraId="4781407F" w14:textId="77777777" w:rsidR="00E11E66" w:rsidRPr="009C5807" w:rsidRDefault="00E11E66" w:rsidP="00E11E66">
            <w:pPr>
              <w:pStyle w:val="TAN"/>
            </w:pPr>
            <w:r w:rsidRPr="009C5807">
              <w:tab/>
              <w:t>T</w:t>
            </w:r>
            <w:r w:rsidRPr="009C5807">
              <w:rPr>
                <w:vertAlign w:val="subscript"/>
              </w:rPr>
              <w:t>MG</w:t>
            </w:r>
            <w:r w:rsidRPr="009C5807">
              <w:t xml:space="preserve"> is the MG timing advance value provided in </w:t>
            </w:r>
            <w:r w:rsidRPr="009C5807">
              <w:rPr>
                <w:i/>
              </w:rPr>
              <w:t>mgta</w:t>
            </w:r>
            <w:r w:rsidRPr="009C5807">
              <w:t xml:space="preserve"> according to [2].</w:t>
            </w:r>
          </w:p>
          <w:p w14:paraId="44942160" w14:textId="77777777" w:rsidR="00E11E66" w:rsidRPr="009C5807" w:rsidRDefault="00E11E66" w:rsidP="00E11E66">
            <w:pPr>
              <w:pStyle w:val="TAN"/>
              <w:rPr>
                <w:lang w:eastAsia="zh-CN"/>
              </w:rPr>
            </w:pPr>
            <w:r w:rsidRPr="009C5807">
              <w:tab/>
              <w:t>In determining the measurement gap starting point, UE shall use the DL timing of the latest subframe occurring immediately before the configured measurement gap among serving cells.</w:t>
            </w:r>
          </w:p>
          <w:p w14:paraId="01D14688" w14:textId="77777777" w:rsidR="00E11E66" w:rsidRPr="009C5807" w:rsidRDefault="00E11E66" w:rsidP="00E11E66">
            <w:pPr>
              <w:pStyle w:val="TAN"/>
              <w:rPr>
                <w:lang w:eastAsia="zh-CN"/>
              </w:rPr>
            </w:pPr>
            <w:r w:rsidRPr="009C5807">
              <w:t>NOTE 5:</w:t>
            </w:r>
            <w:r w:rsidRPr="009C5807">
              <w:tab/>
            </w:r>
            <w:r w:rsidRPr="009C5807">
              <w:rPr>
                <w:lang w:eastAsia="zh-CN"/>
              </w:rPr>
              <w:t xml:space="preserve">NR-DC in Rel-15 only includes the scenarios where all serving cells in MCG in FR1 and all serving cells in SCG in FR2. </w:t>
            </w:r>
          </w:p>
          <w:p w14:paraId="548B7D09" w14:textId="77777777" w:rsidR="00E11E66" w:rsidRDefault="00E11E66" w:rsidP="00E11E66">
            <w:pPr>
              <w:pStyle w:val="TAN"/>
            </w:pPr>
            <w:r w:rsidRPr="009C5807">
              <w:t>NOTE 6:</w:t>
            </w:r>
            <w:r>
              <w:tab/>
            </w:r>
            <w:r w:rsidRPr="009C5807">
              <w:t>In NR single carrier, NR CA, and NR-DC mode, non-NR RAT means E-UTRA, and UTRA for SRVCC. In NR single carrier, NR CA, and NR-DC mode, if UTRA FDD inter-RAT frequency layer is configured to be monitored for SRVCC, only measurement gap pattern #0 and #1 can be used for per-FR gap in E-UTRA and FR1 if configured, or for per-UE gap.</w:t>
            </w:r>
          </w:p>
          <w:p w14:paraId="0648B3DE" w14:textId="77777777" w:rsidR="00E11E66" w:rsidRDefault="00E11E66" w:rsidP="00E11E66">
            <w:pPr>
              <w:pStyle w:val="TAN"/>
            </w:pPr>
            <w:bookmarkStart w:id="14" w:name="_Hlk42031185"/>
            <w:r w:rsidRPr="00B77D01">
              <w:t>N</w:t>
            </w:r>
            <w:r>
              <w:t>OTE</w:t>
            </w:r>
            <w:r w:rsidRPr="00B77D01">
              <w:t xml:space="preserve"> 7:</w:t>
            </w:r>
            <w:r w:rsidRPr="009C5807">
              <w:tab/>
            </w:r>
            <w:r w:rsidRPr="00B77D01">
              <w:t xml:space="preserve">For UE </w:t>
            </w:r>
            <w:r>
              <w:t xml:space="preserve">only </w:t>
            </w:r>
            <w:r w:rsidRPr="00B77D01">
              <w:t xml:space="preserve">supporting </w:t>
            </w:r>
            <w:r w:rsidRPr="00464452">
              <w:rPr>
                <w:i/>
              </w:rPr>
              <w:t>supportedGapPattern-NRonly</w:t>
            </w:r>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RATs</w:t>
            </w:r>
            <w:r>
              <w:t xml:space="preserve"> as defined in NOTE 6.</w:t>
            </w:r>
            <w:bookmarkEnd w:id="14"/>
          </w:p>
          <w:p w14:paraId="2E28FDDA" w14:textId="77777777" w:rsidR="00E11E66" w:rsidRPr="002B4D79" w:rsidRDefault="00E11E66" w:rsidP="00E11E66">
            <w:pPr>
              <w:keepNext/>
              <w:keepLines/>
              <w:spacing w:after="0"/>
              <w:ind w:left="851" w:hanging="851"/>
              <w:rPr>
                <w:rFonts w:ascii="Arial" w:eastAsia="Times New Roman" w:hAnsi="Arial" w:cs="Arial"/>
                <w:sz w:val="18"/>
                <w:lang w:val="fr-FR" w:eastAsia="ko-KR"/>
              </w:rPr>
            </w:pPr>
            <w:r w:rsidRPr="002B4D79">
              <w:rPr>
                <w:rFonts w:ascii="Arial" w:eastAsia="Times New Roman" w:hAnsi="Arial" w:cs="Arial"/>
                <w:sz w:val="18"/>
                <w:lang w:val="fr-FR" w:eastAsia="ko-KR"/>
              </w:rPr>
              <w:t>NOTE 8:</w:t>
            </w:r>
            <w:r w:rsidRPr="002B4D79">
              <w:rPr>
                <w:rFonts w:ascii="Arial" w:eastAsia="Times New Roman" w:hAnsi="Arial" w:cs="Arial"/>
                <w:sz w:val="18"/>
                <w:lang w:val="fr-FR" w:eastAsia="ko-KR"/>
              </w:rPr>
              <w:tab/>
              <w:t>Measurement gap patterns #24 and #25 can be requested [2] only when the UE is configured with any of RSTD, UE Rx-Tx, or PRS-RSRP measurements requiring such gaps and can only be used during the corresponding positioning measurement period.</w:t>
            </w:r>
          </w:p>
          <w:p w14:paraId="759F627E" w14:textId="77777777" w:rsidR="00E11E66" w:rsidRPr="000F1D4E" w:rsidRDefault="00E11E66" w:rsidP="00E11E66">
            <w:pPr>
              <w:pStyle w:val="TAN"/>
            </w:pPr>
            <w:r w:rsidRPr="002B4D79">
              <w:rPr>
                <w:rFonts w:eastAsia="Times New Roman" w:cs="Arial"/>
                <w:lang w:val="fr-FR" w:eastAsia="ko-KR"/>
              </w:rPr>
              <w:t>NOTE 9:</w:t>
            </w:r>
            <w:r w:rsidRPr="002B4D79">
              <w:rPr>
                <w:rFonts w:eastAsia="Times New Roman" w:cs="Arial"/>
                <w:lang w:val="fr-FR" w:eastAsia="ko-KR"/>
              </w:rPr>
              <w:tab/>
              <w:t>Inclusion of positioning measurements for per-UE measurement gaps: Measurement purpose which includes any of FR1 and FR2 measurements includes also RSTD, UE Rx-Tx, and PRS-RSRP measurements.</w:t>
            </w:r>
          </w:p>
        </w:tc>
      </w:tr>
    </w:tbl>
    <w:p w14:paraId="5399E3C7" w14:textId="77777777" w:rsidR="00E11E66" w:rsidRPr="009C5807" w:rsidRDefault="00E11E66" w:rsidP="00E11E66"/>
    <w:p w14:paraId="51C42AA0" w14:textId="77777777" w:rsidR="00E11E66" w:rsidRPr="009C5807" w:rsidRDefault="00E11E66" w:rsidP="00E11E66">
      <w:pPr>
        <w:rPr>
          <w:lang w:eastAsia="zh-CN"/>
        </w:rPr>
      </w:pPr>
      <w:r w:rsidRPr="009C5807">
        <w:rPr>
          <w:lang w:eastAsia="zh-CN"/>
        </w:rPr>
        <w:t>For per-FR measurement gap capable UE in NR standalone operation (with single carrier, NR CA and NR-DC configuration), f</w:t>
      </w:r>
      <w:r w:rsidRPr="009C5807">
        <w:t xml:space="preserve">or per-FR gap based measurement, </w:t>
      </w:r>
      <w:r w:rsidRPr="009C5807">
        <w:rPr>
          <w:lang w:eastAsia="zh-CN"/>
        </w:rPr>
        <w:t>when</w:t>
      </w:r>
      <w:r w:rsidRPr="009C5807">
        <w:t xml:space="preserve"> there is no serving cell in a particular FR, where measurement objects are configured, regardless if explicit per-FR measurement gap is configured in this FR</w:t>
      </w:r>
      <w:r w:rsidRPr="009C5807">
        <w:rPr>
          <w:lang w:eastAsia="zh-CN"/>
        </w:rPr>
        <w:t>,</w:t>
      </w:r>
      <w:r w:rsidRPr="009C5807">
        <w:t xml:space="preserve"> the </w:t>
      </w:r>
      <w:r w:rsidRPr="009C5807">
        <w:rPr>
          <w:lang w:eastAsia="zh-CN"/>
        </w:rPr>
        <w:t>effective</w:t>
      </w:r>
      <w:r w:rsidRPr="009C5807">
        <w:t xml:space="preserve"> MGRP in this FR is used to determine requirements</w:t>
      </w:r>
      <w:r w:rsidRPr="009C5807">
        <w:rPr>
          <w:lang w:eastAsia="zh-CN"/>
        </w:rPr>
        <w:t>;</w:t>
      </w:r>
    </w:p>
    <w:p w14:paraId="6DA41417" w14:textId="77777777" w:rsidR="00E11E66" w:rsidRPr="009C5807" w:rsidRDefault="00E11E66" w:rsidP="00E11E66">
      <w:pPr>
        <w:pStyle w:val="B10"/>
      </w:pPr>
      <w:r w:rsidRPr="009C5807">
        <w:t>-</w:t>
      </w:r>
      <w:r w:rsidRPr="009C5807">
        <w:tab/>
        <w:t>20</w:t>
      </w:r>
      <w:r w:rsidRPr="009C5807">
        <w:rPr>
          <w:rFonts w:eastAsia="Malgun Gothic"/>
          <w:lang w:val="en-US" w:eastAsia="zh-CN"/>
        </w:rPr>
        <w:t> </w:t>
      </w:r>
      <w:r w:rsidRPr="009C5807">
        <w:t>ms for FR2 NR measurements</w:t>
      </w:r>
    </w:p>
    <w:p w14:paraId="4AA399A3" w14:textId="77777777" w:rsidR="00E11E66" w:rsidRPr="009C5807" w:rsidRDefault="00E11E66" w:rsidP="00E11E66">
      <w:pPr>
        <w:pStyle w:val="B10"/>
      </w:pPr>
      <w:r w:rsidRPr="009C5807">
        <w:t>-</w:t>
      </w:r>
      <w:r w:rsidRPr="009C5807">
        <w:tab/>
        <w:t>40</w:t>
      </w:r>
      <w:r w:rsidRPr="009C5807">
        <w:rPr>
          <w:rFonts w:eastAsia="Malgun Gothic"/>
          <w:lang w:val="en-US" w:eastAsia="zh-CN"/>
        </w:rPr>
        <w:t> </w:t>
      </w:r>
      <w:r w:rsidRPr="009C5807">
        <w:t>ms for FR1 NR measurements</w:t>
      </w:r>
    </w:p>
    <w:p w14:paraId="0149CF9F" w14:textId="77777777" w:rsidR="00E11E66" w:rsidRPr="009C5807" w:rsidRDefault="00E11E66" w:rsidP="00E11E66">
      <w:pPr>
        <w:pStyle w:val="B10"/>
      </w:pPr>
      <w:r w:rsidRPr="009C5807">
        <w:t>-</w:t>
      </w:r>
      <w:r w:rsidRPr="009C5807">
        <w:tab/>
        <w:t>40</w:t>
      </w:r>
      <w:r w:rsidRPr="009C5807">
        <w:rPr>
          <w:rFonts w:eastAsia="Malgun Gothic"/>
          <w:lang w:val="en-US" w:eastAsia="zh-CN"/>
        </w:rPr>
        <w:t> </w:t>
      </w:r>
      <w:r w:rsidRPr="009C5807">
        <w:t>ms for LTE measurements</w:t>
      </w:r>
    </w:p>
    <w:p w14:paraId="07AEAC3B" w14:textId="77777777" w:rsidR="00E11E66" w:rsidRPr="009C5807" w:rsidRDefault="00E11E66" w:rsidP="00E11E66">
      <w:pPr>
        <w:pStyle w:val="B10"/>
      </w:pPr>
      <w:r w:rsidRPr="009C5807">
        <w:t>-</w:t>
      </w:r>
      <w:r w:rsidRPr="009C5807">
        <w:tab/>
        <w:t>40</w:t>
      </w:r>
      <w:r w:rsidRPr="009C5807">
        <w:rPr>
          <w:rFonts w:eastAsia="Malgun Gothic"/>
          <w:lang w:val="en-US" w:eastAsia="zh-CN"/>
        </w:rPr>
        <w:t> </w:t>
      </w:r>
      <w:r w:rsidRPr="009C5807">
        <w:t>ms for FR1+LTE measurements</w:t>
      </w:r>
    </w:p>
    <w:p w14:paraId="53120004" w14:textId="77777777" w:rsidR="00E11E66" w:rsidRPr="009C5807" w:rsidRDefault="00E11E66" w:rsidP="00E11E66">
      <w:r w:rsidRPr="009C5807">
        <w:t>For per-FR measurement gap capable UE in NR standalone operation</w:t>
      </w:r>
      <w:r w:rsidRPr="009C5807">
        <w:rPr>
          <w:lang w:eastAsia="zh-CN"/>
        </w:rPr>
        <w:t xml:space="preserve"> (with single carrier, NR CA and NR-DC configuration)</w:t>
      </w:r>
      <w:r w:rsidRPr="009C5807">
        <w:t>, when serving cells are in FR1 or FR2, measurement objects are in both E-UTRA /FR1 and FR2,</w:t>
      </w:r>
    </w:p>
    <w:p w14:paraId="749781B7" w14:textId="77777777" w:rsidR="00E11E66" w:rsidRPr="009C5807" w:rsidRDefault="00E11E66" w:rsidP="00E11E66">
      <w:pPr>
        <w:pStyle w:val="B10"/>
      </w:pPr>
      <w:r w:rsidRPr="009C5807">
        <w:t>-</w:t>
      </w:r>
      <w:r w:rsidRPr="009C5807">
        <w:tab/>
        <w:t>If MN indicates UE that the measurement gap from MN applies to E-UTRA/FR1/FR2 serving cells, UE fulfils the per-UE measurement requirements for both E-UTRA/FR1 and FR2 measurement objects based on the measurement gap pattern configured by MN;</w:t>
      </w:r>
    </w:p>
    <w:p w14:paraId="73582CFC" w14:textId="77777777" w:rsidR="00E11E66" w:rsidRDefault="00E11E66" w:rsidP="00E11E66">
      <w:pPr>
        <w:rPr>
          <w:lang w:eastAsia="zh-CN"/>
        </w:rPr>
      </w:pPr>
      <w:r w:rsidRPr="009C5807">
        <w:rPr>
          <w:lang w:eastAsia="zh-CN"/>
        </w:rPr>
        <w:t>If measurement gap is configured in one FR but measurement object is not configured in the FR, the scheduling opportunity in the FR depends on the configured measurement gap pattern.</w:t>
      </w:r>
    </w:p>
    <w:p w14:paraId="18C2A1C8" w14:textId="2230363B" w:rsidR="00E11E66" w:rsidRPr="009C5807" w:rsidRDefault="00E11E66" w:rsidP="00E11E66">
      <w:pPr>
        <w:rPr>
          <w:lang w:eastAsia="ko-KR"/>
        </w:rPr>
      </w:pPr>
      <w:r w:rsidRPr="00592E7F">
        <w:rPr>
          <w:lang w:eastAsia="ko-KR"/>
        </w:rPr>
        <w:t xml:space="preserve">For </w:t>
      </w:r>
      <w:ins w:id="15" w:author="Ada Wang (王苗)" w:date="2022-04-18T16:10:00Z">
        <w:r w:rsidR="00D955A2">
          <w:rPr>
            <w:rFonts w:hint="eastAsia"/>
            <w:lang w:eastAsia="zh-CN"/>
          </w:rPr>
          <w:t>single</w:t>
        </w:r>
        <w:r w:rsidR="00D955A2">
          <w:rPr>
            <w:lang w:eastAsia="zh-CN"/>
          </w:rPr>
          <w:t xml:space="preserve"> carrier or </w:t>
        </w:r>
      </w:ins>
      <w:r w:rsidRPr="002E2AB6">
        <w:rPr>
          <w:lang w:eastAsia="ko-KR"/>
        </w:rPr>
        <w:t>CA with aligned frame boundaries</w:t>
      </w:r>
      <w:r>
        <w:rPr>
          <w:lang w:eastAsia="ko-KR"/>
        </w:rPr>
        <w:t>,</w:t>
      </w:r>
    </w:p>
    <w:p w14:paraId="7DC52E39" w14:textId="49D92B74" w:rsidR="00E11E66" w:rsidRPr="009C5807" w:rsidRDefault="00E11E66" w:rsidP="00E11E66">
      <w:pPr>
        <w:pStyle w:val="B10"/>
        <w:rPr>
          <w:lang w:eastAsia="ko-KR"/>
        </w:rPr>
      </w:pPr>
      <w:r>
        <w:rPr>
          <w:lang w:eastAsia="ko-KR"/>
        </w:rPr>
        <w:tab/>
      </w:r>
      <w:r w:rsidRPr="009C5807">
        <w:rPr>
          <w:lang w:eastAsia="ko-KR"/>
        </w:rPr>
        <w:t>For E-UTRA-NR dual connectivity</w:t>
      </w:r>
      <w:ins w:id="16" w:author="Ada Wang (王苗)" w:date="2022-04-18T16:11:00Z">
        <w:r w:rsidR="00D955A2">
          <w:rPr>
            <w:lang w:eastAsia="ko-KR"/>
          </w:rPr>
          <w:t xml:space="preserve"> (with NR single carrier, NR CA configuration)</w:t>
        </w:r>
      </w:ins>
      <w:r w:rsidRPr="009C5807">
        <w:rPr>
          <w:lang w:eastAsia="ko-KR"/>
        </w:rPr>
        <w:t xml:space="preserve">, if UE is not capable of per-FR-gap, total interruption time on SCG during MGL is defined only when MGL(N) = </w:t>
      </w:r>
      <w:r>
        <w:rPr>
          <w:lang w:eastAsia="ko-KR"/>
        </w:rPr>
        <w:t xml:space="preserve">20ms, 10ms, </w:t>
      </w:r>
      <w:r w:rsidRPr="009C5807">
        <w:rPr>
          <w:lang w:eastAsia="ko-KR"/>
        </w:rPr>
        <w:t xml:space="preserve">6ms, 4ms and 3ms. And if UE is capable of per-FR-gap, total interruption time on FR1 serving cells in SCG during MGL </w:t>
      </w:r>
      <w:r w:rsidRPr="009C5807">
        <w:rPr>
          <w:lang w:eastAsia="ko-KR"/>
        </w:rPr>
        <w:lastRenderedPageBreak/>
        <w:t xml:space="preserve">is defined only when MGL(N) = </w:t>
      </w:r>
      <w:r>
        <w:rPr>
          <w:lang w:eastAsia="ko-KR"/>
        </w:rPr>
        <w:t xml:space="preserve">20ms, 10ms, </w:t>
      </w:r>
      <w:r w:rsidRPr="009C5807">
        <w:rPr>
          <w:lang w:eastAsia="ko-KR"/>
        </w:rPr>
        <w:t xml:space="preserve">6ms, 4ms and 3ms, and total interruption time on FR2 serving cells in SCG during MGL is defined only when MGL(N) = </w:t>
      </w:r>
      <w:r>
        <w:rPr>
          <w:lang w:eastAsia="ko-KR"/>
        </w:rPr>
        <w:t xml:space="preserve">20ms, 10ms, </w:t>
      </w:r>
      <w:r w:rsidRPr="009C5807">
        <w:rPr>
          <w:lang w:eastAsia="ko-KR"/>
        </w:rPr>
        <w:t>5.5ms, 3.5ms and 1.5ms.</w:t>
      </w:r>
    </w:p>
    <w:p w14:paraId="108B463C" w14:textId="77777777" w:rsidR="00E11E66" w:rsidRPr="00B84E6C" w:rsidRDefault="00E11E66" w:rsidP="00E11E66">
      <w:pPr>
        <w:pStyle w:val="B10"/>
        <w:rPr>
          <w:lang w:eastAsia="ko-KR"/>
        </w:rPr>
      </w:pPr>
      <w:r>
        <w:rPr>
          <w:lang w:eastAsia="ko-KR"/>
        </w:rPr>
        <w:tab/>
      </w:r>
      <w:r w:rsidRPr="00B84E6C">
        <w:rPr>
          <w:lang w:eastAsia="ko-KR"/>
        </w:rPr>
        <w:t>For NR standalone</w:t>
      </w:r>
      <w:r w:rsidRPr="00B84E6C">
        <w:rPr>
          <w:lang w:eastAsia="zh-CN"/>
        </w:rPr>
        <w:t xml:space="preserve"> operation (with single carrier, NR CA and NR-DC configuration)</w:t>
      </w:r>
      <w:r w:rsidRPr="00B84E6C">
        <w:rPr>
          <w:lang w:eastAsia="ko-KR"/>
        </w:rPr>
        <w:t xml:space="preserve">, if UE is not capable of per-FR-gap, total interruption time on a serving cell during MGL is defined when MGL(N) = </w:t>
      </w:r>
      <w:r>
        <w:rPr>
          <w:lang w:eastAsia="ko-KR"/>
        </w:rPr>
        <w:t xml:space="preserve">20ms, 10ms, </w:t>
      </w:r>
      <w:r w:rsidRPr="00B84E6C">
        <w:rPr>
          <w:lang w:eastAsia="ko-KR"/>
        </w:rPr>
        <w:t xml:space="preserve">6ms, 5.5ms, 4ms, 3.5ms, 3ms, and 1.5ms. And if UE is capable of per-FR-gap, total interruption time on FR1 serving cells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 and total interruption time on FR2 serving cells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4A121349" w14:textId="49AC1E17" w:rsidR="00E11E66" w:rsidRDefault="00E11E66" w:rsidP="00E11E66">
      <w:pPr>
        <w:pStyle w:val="B10"/>
        <w:rPr>
          <w:lang w:eastAsia="ko-KR"/>
        </w:rPr>
      </w:pPr>
      <w:r>
        <w:rPr>
          <w:lang w:eastAsia="ko-KR"/>
        </w:rPr>
        <w:tab/>
      </w:r>
      <w:r w:rsidRPr="00B84E6C">
        <w:rPr>
          <w:lang w:eastAsia="ko-KR"/>
        </w:rPr>
        <w:t>For NR-E-UTRA dual connectivity</w:t>
      </w:r>
      <w:ins w:id="17" w:author="Ada Wang (王苗)" w:date="2022-04-18T16:12:00Z">
        <w:r w:rsidR="00D955A2">
          <w:rPr>
            <w:lang w:eastAsia="ko-KR"/>
          </w:rPr>
          <w:t xml:space="preserve"> (with NR single carrier, NR CA configuration)</w:t>
        </w:r>
      </w:ins>
      <w:r w:rsidRPr="00B84E6C">
        <w:rPr>
          <w:lang w:eastAsia="ko-KR"/>
        </w:rPr>
        <w:t>, if UE is not capable of per-FR-gap, total interruption time on MCG during MGL is defined only when MGL(N) =</w:t>
      </w:r>
      <w:r>
        <w:rPr>
          <w:lang w:eastAsia="ko-KR"/>
        </w:rPr>
        <w:t xml:space="preserve"> 20ms, 10ms,</w:t>
      </w:r>
      <w:r w:rsidRPr="00B84E6C">
        <w:rPr>
          <w:lang w:eastAsia="ko-KR"/>
        </w:rPr>
        <w:t xml:space="preserve"> 6ms, 4ms</w:t>
      </w:r>
      <w:r>
        <w:rPr>
          <w:lang w:eastAsia="ko-KR"/>
        </w:rPr>
        <w:t>,</w:t>
      </w:r>
      <w:r w:rsidRPr="00B84E6C">
        <w:rPr>
          <w:lang w:eastAsia="ko-KR"/>
        </w:rPr>
        <w:t xml:space="preserve"> and 3ms. And if UE is capable of per-FR-gap, total interruption time on FR1 serving cells in MCG during MGL is defined only when MGL(N) = </w:t>
      </w:r>
      <w:r>
        <w:rPr>
          <w:lang w:eastAsia="ko-KR"/>
        </w:rPr>
        <w:t xml:space="preserve">20ms, 10ms, </w:t>
      </w:r>
      <w:r w:rsidRPr="00B84E6C">
        <w:rPr>
          <w:lang w:eastAsia="ko-KR"/>
        </w:rPr>
        <w:t>6ms, 4ms</w:t>
      </w:r>
      <w:r>
        <w:rPr>
          <w:lang w:eastAsia="ko-KR"/>
        </w:rPr>
        <w:t>,</w:t>
      </w:r>
      <w:r w:rsidRPr="00B84E6C">
        <w:rPr>
          <w:lang w:eastAsia="ko-KR"/>
        </w:rPr>
        <w:t xml:space="preserve"> and 3ms</w:t>
      </w:r>
      <w:r>
        <w:rPr>
          <w:lang w:eastAsia="ko-KR"/>
        </w:rPr>
        <w:t xml:space="preserve">, </w:t>
      </w:r>
      <w:r w:rsidRPr="00B84E6C">
        <w:rPr>
          <w:lang w:eastAsia="ko-KR"/>
        </w:rPr>
        <w:t xml:space="preserve">and total interruption time on FR2 serving cells in MCG during MGL is defined only when MGL(N) = </w:t>
      </w:r>
      <w:r>
        <w:rPr>
          <w:lang w:eastAsia="ko-KR"/>
        </w:rPr>
        <w:t xml:space="preserve">20ms, 10ms, </w:t>
      </w:r>
      <w:r w:rsidRPr="00B84E6C">
        <w:rPr>
          <w:lang w:eastAsia="ko-KR"/>
        </w:rPr>
        <w:t>5.5ms, 3.5ms</w:t>
      </w:r>
      <w:r>
        <w:rPr>
          <w:lang w:eastAsia="ko-KR"/>
        </w:rPr>
        <w:t>,</w:t>
      </w:r>
      <w:r w:rsidRPr="00B84E6C">
        <w:rPr>
          <w:lang w:eastAsia="ko-KR"/>
        </w:rPr>
        <w:t xml:space="preserve"> and 1.5ms.</w:t>
      </w:r>
    </w:p>
    <w:p w14:paraId="327AA6CB" w14:textId="77777777" w:rsidR="00E11E66" w:rsidRDefault="00E11E66" w:rsidP="00E11E66">
      <w:pPr>
        <w:rPr>
          <w:lang w:eastAsia="ko-KR"/>
        </w:rPr>
      </w:pPr>
      <w:r w:rsidRPr="00592E7F">
        <w:rPr>
          <w:lang w:eastAsia="ko-KR"/>
        </w:rPr>
        <w:t xml:space="preserve">For </w:t>
      </w:r>
      <w:r w:rsidRPr="002E2AB6">
        <w:rPr>
          <w:lang w:eastAsia="ko-KR"/>
        </w:rPr>
        <w:t>CA with non-aligned frame boundaries</w:t>
      </w:r>
      <w:r w:rsidRPr="00592E7F">
        <w:rPr>
          <w:lang w:eastAsia="ko-KR"/>
        </w:rPr>
        <w:t xml:space="preserve">, </w:t>
      </w:r>
    </w:p>
    <w:p w14:paraId="265D9A55" w14:textId="77777777" w:rsidR="00E11E66" w:rsidRDefault="00E11E66" w:rsidP="00E11E66">
      <w:pPr>
        <w:pStyle w:val="B10"/>
      </w:pPr>
      <w:r w:rsidRPr="009C5807">
        <w:t>-</w:t>
      </w:r>
      <w:r w:rsidRPr="009C5807">
        <w:tab/>
      </w:r>
      <w:r>
        <w:t xml:space="preserve">The total interruption time </w:t>
      </w:r>
      <w:r>
        <w:rPr>
          <w:lang w:eastAsia="ko-KR"/>
        </w:rPr>
        <w:t xml:space="preserve">on an SCC is the same as the case </w:t>
      </w:r>
      <w:r w:rsidRPr="00EA6F63">
        <w:rPr>
          <w:lang w:eastAsia="ko-KR"/>
        </w:rPr>
        <w:t>CA with aligned frame boundaries</w:t>
      </w:r>
      <w:r>
        <w:rPr>
          <w:lang w:eastAsia="ko-KR"/>
        </w:rPr>
        <w:t>, if no SCC slots are</w:t>
      </w:r>
      <w:r w:rsidRPr="00592E7F">
        <w:rPr>
          <w:lang w:eastAsia="ko-KR"/>
        </w:rPr>
        <w:t xml:space="preserve"> partially overlapped with the measurement gap</w:t>
      </w:r>
      <w:r>
        <w:rPr>
          <w:lang w:eastAsia="ko-KR"/>
        </w:rPr>
        <w:t>.</w:t>
      </w:r>
    </w:p>
    <w:p w14:paraId="6FF66786" w14:textId="77777777" w:rsidR="00E11E66" w:rsidRPr="009C5807" w:rsidRDefault="00E11E66" w:rsidP="00E11E66">
      <w:pPr>
        <w:pStyle w:val="B10"/>
      </w:pPr>
      <w:r w:rsidRPr="009C5807">
        <w:t>-</w:t>
      </w:r>
      <w:r w:rsidRPr="009C5807">
        <w:tab/>
      </w:r>
      <w:r>
        <w:t>The t</w:t>
      </w:r>
      <w:r w:rsidRPr="00592E7F">
        <w:rPr>
          <w:lang w:eastAsia="ko-KR"/>
        </w:rPr>
        <w:t xml:space="preserve">otal interruption time </w:t>
      </w:r>
      <w:r>
        <w:rPr>
          <w:lang w:eastAsia="ko-KR"/>
        </w:rPr>
        <w:t xml:space="preserve">on an SCC </w:t>
      </w:r>
      <w:r w:rsidRPr="001511F1">
        <w:rPr>
          <w:lang w:eastAsia="ko-KR"/>
        </w:rPr>
        <w:t xml:space="preserve">will be </w:t>
      </w:r>
      <w:r w:rsidRPr="001511F1">
        <w:rPr>
          <w:rFonts w:eastAsia="Times New Roman"/>
          <w:lang w:eastAsia="ko-KR"/>
        </w:rPr>
        <w:t>additionally</w:t>
      </w:r>
      <w:r w:rsidRPr="001511F1">
        <w:rPr>
          <w:lang w:eastAsia="ko-KR"/>
        </w:rPr>
        <w:t xml:space="preserve"> extended by one SCC slot, if there exist SCC slots partially overlapped with the measurement gap.</w:t>
      </w:r>
    </w:p>
    <w:p w14:paraId="5AEE65CE" w14:textId="77777777" w:rsidR="00E11E66" w:rsidRPr="00B84E6C" w:rsidRDefault="00E11E66" w:rsidP="00E11E66">
      <w:pPr>
        <w:pStyle w:val="B10"/>
        <w:rPr>
          <w:lang w:eastAsia="ko-KR"/>
        </w:rPr>
      </w:pPr>
    </w:p>
    <w:p w14:paraId="06C47FDC" w14:textId="77777777" w:rsidR="00E11E66" w:rsidRPr="009C5807" w:rsidRDefault="00E11E66" w:rsidP="00E11E66">
      <w:pPr>
        <w:pStyle w:val="TH"/>
        <w:rPr>
          <w:lang w:eastAsia="ko-KR"/>
        </w:rPr>
      </w:pPr>
      <w:r w:rsidRPr="009C5807">
        <w:object w:dxaOrig="24151" w:dyaOrig="6406" w14:anchorId="3FFC9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29pt" o:ole="">
            <v:imagedata r:id="rId13" o:title=""/>
          </v:shape>
          <o:OLEObject Type="Embed" ProgID="Visio.Drawing.11" ShapeID="_x0000_i1025" DrawAspect="Content" ObjectID="_1714511451" r:id="rId14"/>
        </w:object>
      </w:r>
    </w:p>
    <w:p w14:paraId="3B69BD3D" w14:textId="77777777" w:rsidR="00E11E66" w:rsidRPr="009C5807" w:rsidRDefault="00E11E66" w:rsidP="00E11E66">
      <w:pPr>
        <w:ind w:left="400"/>
        <w:jc w:val="center"/>
        <w:rPr>
          <w:lang w:eastAsia="ko-KR"/>
        </w:rPr>
      </w:pPr>
      <w:r w:rsidRPr="009C5807">
        <w:rPr>
          <w:lang w:eastAsia="ko-KR"/>
        </w:rPr>
        <w:t>(a)</w:t>
      </w:r>
      <w:r w:rsidRPr="009C5807">
        <w:rPr>
          <w:lang w:eastAsia="ko-KR"/>
        </w:rPr>
        <w:tab/>
        <w:t>Measurement gap with MGL = N(ms) with MG timing advance of 0ms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628DAE57" w14:textId="77777777" w:rsidR="00E11E66" w:rsidRPr="009C5807" w:rsidRDefault="00E11E66" w:rsidP="00E11E66">
      <w:pPr>
        <w:pStyle w:val="TH"/>
        <w:rPr>
          <w:lang w:eastAsia="ko-KR"/>
        </w:rPr>
      </w:pPr>
      <w:r w:rsidRPr="009C5807">
        <w:object w:dxaOrig="24151" w:dyaOrig="6406" w14:anchorId="58038D3B">
          <v:shape id="_x0000_i1026" type="#_x0000_t75" style="width:478pt;height:129pt" o:ole="">
            <v:imagedata r:id="rId15" o:title=""/>
          </v:shape>
          <o:OLEObject Type="Embed" ProgID="Visio.Drawing.11" ShapeID="_x0000_i1026" DrawAspect="Content" ObjectID="_1714511452" r:id="rId16"/>
        </w:object>
      </w:r>
    </w:p>
    <w:p w14:paraId="70662FFF" w14:textId="77777777" w:rsidR="00E11E66" w:rsidRPr="009C5807" w:rsidRDefault="00E11E66" w:rsidP="00E11E66">
      <w:pPr>
        <w:ind w:left="760"/>
        <w:jc w:val="center"/>
        <w:rPr>
          <w:lang w:eastAsia="ko-KR"/>
        </w:rPr>
      </w:pPr>
      <w:r w:rsidRPr="009C5807">
        <w:rPr>
          <w:lang w:eastAsia="ko-KR"/>
        </w:rPr>
        <w:t>(b)</w:t>
      </w:r>
      <w:r w:rsidRPr="009C5807">
        <w:rPr>
          <w:lang w:eastAsia="ko-KR"/>
        </w:rPr>
        <w:tab/>
        <w:t>Measurement gap with MGL = N(ms) with MG timing advance of 0.5ms for all serving cells in synchronous EN-DC, NR standalone</w:t>
      </w:r>
      <w:r w:rsidRPr="009C5807">
        <w:rPr>
          <w:lang w:eastAsia="zh-CN"/>
        </w:rPr>
        <w:t xml:space="preserve"> operation (with single carrier, NR CA and synchronous NR-DC configuration)</w:t>
      </w:r>
      <w:r w:rsidRPr="009C5807">
        <w:rPr>
          <w:lang w:eastAsia="ko-KR"/>
        </w:rPr>
        <w:t xml:space="preserve"> and synchronous NE-DC, and for serving cells in MCG in NR standalone</w:t>
      </w:r>
      <w:r w:rsidRPr="009C5807">
        <w:rPr>
          <w:lang w:eastAsia="zh-CN"/>
        </w:rPr>
        <w:t xml:space="preserve"> operation (with asynchronous NR-DC configuration)</w:t>
      </w:r>
    </w:p>
    <w:p w14:paraId="1B4C3529" w14:textId="77777777" w:rsidR="00E11E66" w:rsidRPr="009C5807" w:rsidRDefault="00E11E66" w:rsidP="00E11E66">
      <w:pPr>
        <w:pStyle w:val="TH"/>
      </w:pPr>
      <w:r w:rsidRPr="009C5807">
        <w:object w:dxaOrig="26416" w:dyaOrig="6406" w14:anchorId="1B4E064C">
          <v:shape id="_x0000_i1027" type="#_x0000_t75" style="width:478pt;height:114pt" o:ole="">
            <v:imagedata r:id="rId17" o:title=""/>
          </v:shape>
          <o:OLEObject Type="Embed" ProgID="Visio.Drawing.11" ShapeID="_x0000_i1027" DrawAspect="Content" ObjectID="_1714511453" r:id="rId18"/>
        </w:object>
      </w:r>
    </w:p>
    <w:p w14:paraId="55A0328C" w14:textId="77777777" w:rsidR="00E11E66" w:rsidRPr="009C5807" w:rsidRDefault="00E11E66" w:rsidP="00E11E66">
      <w:pPr>
        <w:jc w:val="center"/>
        <w:rPr>
          <w:lang w:eastAsia="ko-KR"/>
        </w:rPr>
      </w:pPr>
      <w:r w:rsidRPr="009C5807">
        <w:rPr>
          <w:lang w:eastAsia="ko-KR"/>
        </w:rPr>
        <w:t>(c)</w:t>
      </w:r>
      <w:r w:rsidRPr="009C5807">
        <w:rPr>
          <w:lang w:eastAsia="ko-KR"/>
        </w:rPr>
        <w:tab/>
        <w:t>Measurement gap with MGL = N(ms) with MG timing advance of 0ms for all serving cells in asynchronous EN-DC and asynchronous NE-DC, and for serving cells in SCG in NR standalone</w:t>
      </w:r>
      <w:r w:rsidRPr="009C5807">
        <w:rPr>
          <w:lang w:eastAsia="zh-CN"/>
        </w:rPr>
        <w:t xml:space="preserve"> operation (with asynchronous NR-DC configuration)</w:t>
      </w:r>
    </w:p>
    <w:p w14:paraId="7DBFF7BA" w14:textId="77777777" w:rsidR="00E11E66" w:rsidRPr="009C5807" w:rsidRDefault="00E11E66" w:rsidP="00E11E66">
      <w:pPr>
        <w:pStyle w:val="TH"/>
      </w:pPr>
      <w:r w:rsidRPr="009C5807">
        <w:object w:dxaOrig="26416" w:dyaOrig="6406" w14:anchorId="1B5460BC">
          <v:shape id="_x0000_i1028" type="#_x0000_t75" style="width:478pt;height:114pt" o:ole="">
            <v:imagedata r:id="rId19" o:title=""/>
          </v:shape>
          <o:OLEObject Type="Embed" ProgID="Visio.Drawing.11" ShapeID="_x0000_i1028" DrawAspect="Content" ObjectID="_1714511454" r:id="rId20"/>
        </w:object>
      </w:r>
    </w:p>
    <w:p w14:paraId="488F96BA" w14:textId="77777777" w:rsidR="00E11E66" w:rsidRPr="009C5807" w:rsidRDefault="00E11E66" w:rsidP="00E11E66">
      <w:pPr>
        <w:jc w:val="center"/>
        <w:rPr>
          <w:lang w:eastAsia="ko-KR"/>
        </w:rPr>
      </w:pPr>
      <w:r w:rsidRPr="009C5807">
        <w:rPr>
          <w:lang w:eastAsia="ko-KR"/>
        </w:rPr>
        <w:t>(d)</w:t>
      </w:r>
      <w:r w:rsidRPr="009C5807">
        <w:rPr>
          <w:lang w:eastAsia="ko-KR"/>
        </w:rPr>
        <w:tab/>
        <w:t>Measurement gap with MGL = N(ms) with MG timing advance of 0.5ms for all serving cells in asynchronous EN-DC and asynchronous NE-DC, and for serving cells in SCG in NR standalone</w:t>
      </w:r>
      <w:r w:rsidRPr="009C5807">
        <w:rPr>
          <w:lang w:eastAsia="zh-CN"/>
        </w:rPr>
        <w:t xml:space="preserve"> operation (with asynchronous NR-DC configuration)</w:t>
      </w:r>
    </w:p>
    <w:p w14:paraId="479636A9" w14:textId="77777777" w:rsidR="00E11E66" w:rsidRPr="009C5807" w:rsidRDefault="00E11E66" w:rsidP="00E11E66">
      <w:pPr>
        <w:pStyle w:val="TF"/>
        <w:rPr>
          <w:snapToGrid w:val="0"/>
        </w:rPr>
      </w:pPr>
      <w:r w:rsidRPr="009C5807">
        <w:rPr>
          <w:snapToGrid w:val="0"/>
        </w:rPr>
        <w:t xml:space="preserve">Figure </w:t>
      </w:r>
      <w:r w:rsidRPr="009C5807">
        <w:rPr>
          <w:snapToGrid w:val="0"/>
          <w:lang w:eastAsia="ko-KR"/>
        </w:rPr>
        <w:t>9</w:t>
      </w:r>
      <w:r w:rsidRPr="009C5807">
        <w:rPr>
          <w:snapToGrid w:val="0"/>
        </w:rPr>
        <w:t>.1.2-1: Measurement GAP and total interruption time on serving cells for EN-DC, NR standalone</w:t>
      </w:r>
      <w:r w:rsidRPr="009C5807">
        <w:rPr>
          <w:lang w:eastAsia="zh-CN"/>
        </w:rPr>
        <w:t xml:space="preserve"> operation (with single carrier, NR CA and NR-DC configuration)</w:t>
      </w:r>
      <w:r w:rsidRPr="009C5807">
        <w:rPr>
          <w:snapToGrid w:val="0"/>
        </w:rPr>
        <w:t xml:space="preserve"> and NE-DC</w:t>
      </w:r>
    </w:p>
    <w:p w14:paraId="68BBCA1C" w14:textId="77777777" w:rsidR="00E11E66" w:rsidRPr="009C5807" w:rsidRDefault="00E11E66" w:rsidP="00E11E66">
      <w:pPr>
        <w:rPr>
          <w:lang w:eastAsia="ko-KR"/>
        </w:rPr>
      </w:pPr>
      <w:r w:rsidRPr="009C5807">
        <w:rPr>
          <w:lang w:eastAsia="ko-KR"/>
        </w:rPr>
        <w:t>The corresponding total number of interrupted slot</w:t>
      </w:r>
      <w:r w:rsidRPr="009C5807">
        <w:rPr>
          <w:rFonts w:eastAsia="MS Mincho"/>
          <w:lang w:eastAsia="ja-JP"/>
        </w:rPr>
        <w:t>s</w:t>
      </w:r>
      <w:r w:rsidRPr="009C5807">
        <w:rPr>
          <w:lang w:eastAsia="ko-KR"/>
        </w:rPr>
        <w:t xml:space="preserve"> on serving cells is listed in Table 9.1.2-4 for all serving cells in synchronous EN-DC, NR standalone </w:t>
      </w:r>
      <w:r w:rsidRPr="009C5807">
        <w:rPr>
          <w:lang w:eastAsia="zh-CN"/>
        </w:rPr>
        <w:t xml:space="preserve">(with single carrier, NR CA and synchronous NR-DC configuration) </w:t>
      </w:r>
      <w:r w:rsidRPr="009C5807">
        <w:rPr>
          <w:lang w:eastAsia="ko-KR"/>
        </w:rPr>
        <w:t>and NE-DC, and for serving cells in MCG in NR standalone</w:t>
      </w:r>
      <w:r w:rsidRPr="009C5807">
        <w:rPr>
          <w:lang w:eastAsia="zh-CN"/>
        </w:rPr>
        <w:t xml:space="preserve"> operation (with asynchronous NR-DC configuration). </w:t>
      </w:r>
      <w:r w:rsidRPr="009C5807">
        <w:rPr>
          <w:lang w:eastAsia="ko-KR"/>
        </w:rPr>
        <w:t xml:space="preserve"> The corresponding total number of interrupted slot</w:t>
      </w:r>
      <w:r w:rsidRPr="009C5807">
        <w:rPr>
          <w:rFonts w:eastAsia="MS Mincho"/>
          <w:lang w:eastAsia="ja-JP"/>
        </w:rPr>
        <w:t>s</w:t>
      </w:r>
      <w:r w:rsidRPr="009C5807">
        <w:rPr>
          <w:lang w:eastAsia="ko-KR"/>
        </w:rPr>
        <w:t xml:space="preserve"> on serving cells is listed in Table 9.1.2-4a for asynchronous EN-DC, and for serving cells in SCG in NR standalone</w:t>
      </w:r>
      <w:r w:rsidRPr="009C5807">
        <w:rPr>
          <w:lang w:eastAsia="zh-CN"/>
        </w:rPr>
        <w:t xml:space="preserve"> operation (with asynchronous NR-DC configuration)</w:t>
      </w:r>
      <w:r w:rsidRPr="009C5807">
        <w:rPr>
          <w:lang w:eastAsia="ko-KR"/>
        </w:rPr>
        <w:t>.</w:t>
      </w:r>
    </w:p>
    <w:p w14:paraId="0745706A" w14:textId="77777777" w:rsidR="00E11E66" w:rsidRPr="009C5807" w:rsidRDefault="00E11E66" w:rsidP="00E11E66">
      <w:pPr>
        <w:pStyle w:val="TH"/>
        <w:rPr>
          <w:rFonts w:eastAsia="MS Mincho"/>
          <w:lang w:val="en-US" w:eastAsia="ja-JP"/>
        </w:rPr>
      </w:pPr>
      <w:r w:rsidRPr="009C5807">
        <w:rPr>
          <w:snapToGrid w:val="0"/>
        </w:rPr>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r w:rsidRPr="009C5807">
        <w:rPr>
          <w:snapToGrid w:val="0"/>
          <w:lang w:eastAsia="ko-KR"/>
        </w:rPr>
        <w:t>ynchronous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E11E66" w:rsidRPr="00B84E6C" w14:paraId="727DC025" w14:textId="77777777" w:rsidTr="00E11E66">
        <w:trPr>
          <w:jc w:val="center"/>
        </w:trPr>
        <w:tc>
          <w:tcPr>
            <w:tcW w:w="551" w:type="dxa"/>
            <w:tcBorders>
              <w:bottom w:val="nil"/>
            </w:tcBorders>
            <w:shd w:val="clear" w:color="auto" w:fill="auto"/>
          </w:tcPr>
          <w:p w14:paraId="0DF636A0" w14:textId="77777777" w:rsidR="00E11E66" w:rsidRPr="00B84E6C" w:rsidRDefault="00E11E66" w:rsidP="00E11E66">
            <w:pPr>
              <w:pStyle w:val="TAH"/>
            </w:pPr>
            <w:r w:rsidRPr="00B84E6C">
              <w:rPr>
                <w:lang w:eastAsia="ko-KR"/>
              </w:rPr>
              <w:t xml:space="preserve">NR </w:t>
            </w:r>
          </w:p>
        </w:tc>
        <w:tc>
          <w:tcPr>
            <w:tcW w:w="9078" w:type="dxa"/>
            <w:gridSpan w:val="10"/>
          </w:tcPr>
          <w:p w14:paraId="399A60BB" w14:textId="77777777" w:rsidR="00E11E66" w:rsidRPr="00B84E6C" w:rsidRDefault="00E11E66" w:rsidP="00E11E66">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E11E66" w:rsidRPr="00B84E6C" w14:paraId="2C512815" w14:textId="77777777" w:rsidTr="00E11E66">
        <w:trPr>
          <w:jc w:val="center"/>
        </w:trPr>
        <w:tc>
          <w:tcPr>
            <w:tcW w:w="551" w:type="dxa"/>
            <w:tcBorders>
              <w:top w:val="nil"/>
              <w:bottom w:val="nil"/>
            </w:tcBorders>
            <w:shd w:val="clear" w:color="auto" w:fill="auto"/>
          </w:tcPr>
          <w:p w14:paraId="5D413FF4" w14:textId="77777777" w:rsidR="00E11E66" w:rsidRPr="00B84E6C" w:rsidRDefault="00E11E66" w:rsidP="00E11E66">
            <w:pPr>
              <w:pStyle w:val="TAH"/>
              <w:rPr>
                <w:lang w:eastAsia="ko-KR"/>
              </w:rPr>
            </w:pPr>
            <w:r w:rsidRPr="00B84E6C">
              <w:rPr>
                <w:lang w:eastAsia="ko-KR"/>
              </w:rPr>
              <w:t>SCS</w:t>
            </w:r>
          </w:p>
        </w:tc>
        <w:tc>
          <w:tcPr>
            <w:tcW w:w="4539" w:type="dxa"/>
            <w:gridSpan w:val="5"/>
          </w:tcPr>
          <w:p w14:paraId="2B3F5EDD" w14:textId="77777777" w:rsidR="00E11E66" w:rsidRPr="00B84E6C" w:rsidRDefault="00E11E66" w:rsidP="00E11E66">
            <w:pPr>
              <w:pStyle w:val="TAH"/>
              <w:rPr>
                <w:lang w:eastAsia="ko-KR"/>
              </w:rPr>
            </w:pPr>
            <w:r w:rsidRPr="00B84E6C">
              <w:rPr>
                <w:lang w:eastAsia="ko-KR"/>
              </w:rPr>
              <w:t>When MG timing advance of 0ms is applied</w:t>
            </w:r>
          </w:p>
        </w:tc>
        <w:tc>
          <w:tcPr>
            <w:tcW w:w="4539" w:type="dxa"/>
            <w:gridSpan w:val="5"/>
          </w:tcPr>
          <w:p w14:paraId="39271B5A" w14:textId="77777777" w:rsidR="00E11E66" w:rsidRPr="00B84E6C" w:rsidRDefault="00E11E66" w:rsidP="00E11E66">
            <w:pPr>
              <w:pStyle w:val="TAH"/>
              <w:rPr>
                <w:lang w:eastAsia="ko-KR"/>
              </w:rPr>
            </w:pPr>
            <w:r w:rsidRPr="00B84E6C">
              <w:rPr>
                <w:lang w:eastAsia="ko-KR"/>
              </w:rPr>
              <w:t>When MG timing advance of 0.5ms is applied</w:t>
            </w:r>
          </w:p>
        </w:tc>
      </w:tr>
      <w:tr w:rsidR="00E11E66" w:rsidRPr="00B84E6C" w14:paraId="6E2BB567" w14:textId="77777777" w:rsidTr="00E11E66">
        <w:trPr>
          <w:jc w:val="center"/>
        </w:trPr>
        <w:tc>
          <w:tcPr>
            <w:tcW w:w="551" w:type="dxa"/>
            <w:tcBorders>
              <w:top w:val="nil"/>
            </w:tcBorders>
            <w:shd w:val="clear" w:color="auto" w:fill="auto"/>
          </w:tcPr>
          <w:p w14:paraId="407B860B" w14:textId="77777777" w:rsidR="00E11E66" w:rsidRPr="00B84E6C" w:rsidRDefault="00E11E66" w:rsidP="00E11E66">
            <w:pPr>
              <w:pStyle w:val="TAH"/>
            </w:pPr>
            <w:r w:rsidRPr="00B84E6C">
              <w:t>(kHz)</w:t>
            </w:r>
          </w:p>
        </w:tc>
        <w:tc>
          <w:tcPr>
            <w:tcW w:w="954" w:type="dxa"/>
          </w:tcPr>
          <w:p w14:paraId="5DD23AB9" w14:textId="77777777" w:rsidR="00E11E66" w:rsidRPr="00B84E6C" w:rsidRDefault="00E11E66" w:rsidP="00E11E66">
            <w:pPr>
              <w:pStyle w:val="TAH"/>
              <w:rPr>
                <w:lang w:eastAsia="ko-KR"/>
              </w:rPr>
            </w:pPr>
            <w:r w:rsidRPr="00B84E6C">
              <w:rPr>
                <w:lang w:eastAsia="ko-KR"/>
              </w:rPr>
              <w:t>MGL=</w:t>
            </w:r>
            <w:r>
              <w:rPr>
                <w:lang w:eastAsia="ko-KR"/>
              </w:rPr>
              <w:t>20</w:t>
            </w:r>
            <w:r w:rsidRPr="00B84E6C">
              <w:rPr>
                <w:lang w:eastAsia="ko-KR"/>
              </w:rPr>
              <w:t>ms</w:t>
            </w:r>
          </w:p>
        </w:tc>
        <w:tc>
          <w:tcPr>
            <w:tcW w:w="954" w:type="dxa"/>
          </w:tcPr>
          <w:p w14:paraId="6523A62B" w14:textId="77777777" w:rsidR="00E11E66" w:rsidRPr="00B84E6C" w:rsidRDefault="00E11E66" w:rsidP="00E11E66">
            <w:pPr>
              <w:pStyle w:val="TAH"/>
              <w:rPr>
                <w:lang w:eastAsia="ko-KR"/>
              </w:rPr>
            </w:pPr>
            <w:r w:rsidRPr="00B84E6C">
              <w:rPr>
                <w:lang w:eastAsia="ko-KR"/>
              </w:rPr>
              <w:t>MGL=</w:t>
            </w:r>
            <w:r>
              <w:rPr>
                <w:lang w:eastAsia="ko-KR"/>
              </w:rPr>
              <w:t>10</w:t>
            </w:r>
            <w:r w:rsidRPr="00B84E6C">
              <w:rPr>
                <w:lang w:eastAsia="ko-KR"/>
              </w:rPr>
              <w:t>ms</w:t>
            </w:r>
          </w:p>
        </w:tc>
        <w:tc>
          <w:tcPr>
            <w:tcW w:w="877" w:type="dxa"/>
          </w:tcPr>
          <w:p w14:paraId="23AAAD18" w14:textId="77777777" w:rsidR="00E11E66" w:rsidRPr="00B84E6C" w:rsidRDefault="00E11E66" w:rsidP="00E11E66">
            <w:pPr>
              <w:pStyle w:val="TAH"/>
              <w:rPr>
                <w:lang w:eastAsia="ko-KR"/>
              </w:rPr>
            </w:pPr>
            <w:r w:rsidRPr="00B84E6C">
              <w:rPr>
                <w:lang w:eastAsia="ko-KR"/>
              </w:rPr>
              <w:t>MGL=6ms</w:t>
            </w:r>
          </w:p>
        </w:tc>
        <w:tc>
          <w:tcPr>
            <w:tcW w:w="877" w:type="dxa"/>
          </w:tcPr>
          <w:p w14:paraId="65BF33A7" w14:textId="77777777" w:rsidR="00E11E66" w:rsidRPr="00B84E6C" w:rsidRDefault="00E11E66" w:rsidP="00E11E66">
            <w:pPr>
              <w:pStyle w:val="TAH"/>
              <w:rPr>
                <w:lang w:eastAsia="ko-KR"/>
              </w:rPr>
            </w:pPr>
            <w:r w:rsidRPr="00B84E6C">
              <w:rPr>
                <w:lang w:eastAsia="ko-KR"/>
              </w:rPr>
              <w:t>MGL=4ms</w:t>
            </w:r>
          </w:p>
        </w:tc>
        <w:tc>
          <w:tcPr>
            <w:tcW w:w="877" w:type="dxa"/>
          </w:tcPr>
          <w:p w14:paraId="732D87E0" w14:textId="77777777" w:rsidR="00E11E66" w:rsidRPr="00B84E6C" w:rsidRDefault="00E11E66" w:rsidP="00E11E66">
            <w:pPr>
              <w:pStyle w:val="TAH"/>
              <w:rPr>
                <w:lang w:eastAsia="ko-KR"/>
              </w:rPr>
            </w:pPr>
            <w:r w:rsidRPr="00B84E6C">
              <w:rPr>
                <w:lang w:eastAsia="ko-KR"/>
              </w:rPr>
              <w:t>MGL=3ms</w:t>
            </w:r>
          </w:p>
        </w:tc>
        <w:tc>
          <w:tcPr>
            <w:tcW w:w="954" w:type="dxa"/>
          </w:tcPr>
          <w:p w14:paraId="34C28008" w14:textId="77777777" w:rsidR="00E11E66" w:rsidRPr="00B84E6C" w:rsidRDefault="00E11E66" w:rsidP="00E11E66">
            <w:pPr>
              <w:pStyle w:val="TAH"/>
              <w:rPr>
                <w:lang w:eastAsia="ko-KR"/>
              </w:rPr>
            </w:pPr>
            <w:r w:rsidRPr="00B84E6C">
              <w:rPr>
                <w:lang w:eastAsia="ko-KR"/>
              </w:rPr>
              <w:t>MGL=</w:t>
            </w:r>
            <w:r>
              <w:rPr>
                <w:lang w:eastAsia="ko-KR"/>
              </w:rPr>
              <w:t>20</w:t>
            </w:r>
            <w:r w:rsidRPr="00B84E6C">
              <w:rPr>
                <w:lang w:eastAsia="ko-KR"/>
              </w:rPr>
              <w:t>ms</w:t>
            </w:r>
          </w:p>
        </w:tc>
        <w:tc>
          <w:tcPr>
            <w:tcW w:w="954" w:type="dxa"/>
          </w:tcPr>
          <w:p w14:paraId="24B67CDD" w14:textId="77777777" w:rsidR="00E11E66" w:rsidRPr="00B84E6C" w:rsidRDefault="00E11E66" w:rsidP="00E11E66">
            <w:pPr>
              <w:pStyle w:val="TAH"/>
              <w:rPr>
                <w:lang w:eastAsia="ko-KR"/>
              </w:rPr>
            </w:pPr>
            <w:r w:rsidRPr="00B84E6C">
              <w:rPr>
                <w:lang w:eastAsia="ko-KR"/>
              </w:rPr>
              <w:t>MGL=</w:t>
            </w:r>
            <w:r>
              <w:rPr>
                <w:lang w:eastAsia="ko-KR"/>
              </w:rPr>
              <w:t>10</w:t>
            </w:r>
            <w:r w:rsidRPr="00B84E6C">
              <w:rPr>
                <w:lang w:eastAsia="ko-KR"/>
              </w:rPr>
              <w:t>ms</w:t>
            </w:r>
          </w:p>
        </w:tc>
        <w:tc>
          <w:tcPr>
            <w:tcW w:w="877" w:type="dxa"/>
          </w:tcPr>
          <w:p w14:paraId="07E0E87B" w14:textId="77777777" w:rsidR="00E11E66" w:rsidRPr="00B84E6C" w:rsidRDefault="00E11E66" w:rsidP="00E11E66">
            <w:pPr>
              <w:pStyle w:val="TAH"/>
              <w:rPr>
                <w:lang w:eastAsia="ko-KR"/>
              </w:rPr>
            </w:pPr>
            <w:r w:rsidRPr="00B84E6C">
              <w:rPr>
                <w:lang w:eastAsia="ko-KR"/>
              </w:rPr>
              <w:t>MGL=6ms</w:t>
            </w:r>
          </w:p>
        </w:tc>
        <w:tc>
          <w:tcPr>
            <w:tcW w:w="877" w:type="dxa"/>
          </w:tcPr>
          <w:p w14:paraId="5A436104" w14:textId="77777777" w:rsidR="00E11E66" w:rsidRPr="00B84E6C" w:rsidRDefault="00E11E66" w:rsidP="00E11E66">
            <w:pPr>
              <w:pStyle w:val="TAH"/>
              <w:rPr>
                <w:lang w:eastAsia="ko-KR"/>
              </w:rPr>
            </w:pPr>
            <w:r w:rsidRPr="00B84E6C">
              <w:rPr>
                <w:lang w:eastAsia="ko-KR"/>
              </w:rPr>
              <w:t>MGL=4ms</w:t>
            </w:r>
          </w:p>
        </w:tc>
        <w:tc>
          <w:tcPr>
            <w:tcW w:w="877" w:type="dxa"/>
            <w:shd w:val="clear" w:color="auto" w:fill="auto"/>
          </w:tcPr>
          <w:p w14:paraId="65EDC858" w14:textId="77777777" w:rsidR="00E11E66" w:rsidRPr="00B84E6C" w:rsidRDefault="00E11E66" w:rsidP="00E11E66">
            <w:pPr>
              <w:pStyle w:val="TAH"/>
              <w:rPr>
                <w:lang w:eastAsia="ko-KR"/>
              </w:rPr>
            </w:pPr>
            <w:r w:rsidRPr="00B84E6C">
              <w:rPr>
                <w:lang w:eastAsia="ko-KR"/>
              </w:rPr>
              <w:t>MGL=3ms</w:t>
            </w:r>
          </w:p>
        </w:tc>
      </w:tr>
      <w:tr w:rsidR="00E11E66" w:rsidRPr="00B84E6C" w14:paraId="1E4CCA69" w14:textId="77777777" w:rsidTr="00E11E66">
        <w:trPr>
          <w:jc w:val="center"/>
        </w:trPr>
        <w:tc>
          <w:tcPr>
            <w:tcW w:w="551" w:type="dxa"/>
            <w:shd w:val="clear" w:color="auto" w:fill="auto"/>
          </w:tcPr>
          <w:p w14:paraId="1DDB1DAA" w14:textId="77777777" w:rsidR="00E11E66" w:rsidRPr="00B84E6C" w:rsidRDefault="00E11E66" w:rsidP="00E11E66">
            <w:pPr>
              <w:pStyle w:val="TAC"/>
            </w:pPr>
            <w:r w:rsidRPr="00B84E6C">
              <w:t>15</w:t>
            </w:r>
          </w:p>
        </w:tc>
        <w:tc>
          <w:tcPr>
            <w:tcW w:w="954" w:type="dxa"/>
          </w:tcPr>
          <w:p w14:paraId="7A0DD64D" w14:textId="77777777" w:rsidR="00E11E66" w:rsidRPr="00B84E6C" w:rsidRDefault="00E11E66" w:rsidP="00E11E66">
            <w:pPr>
              <w:pStyle w:val="TAC"/>
              <w:rPr>
                <w:lang w:eastAsia="ko-KR"/>
              </w:rPr>
            </w:pPr>
            <w:r>
              <w:rPr>
                <w:lang w:eastAsia="ko-KR"/>
              </w:rPr>
              <w:t>20</w:t>
            </w:r>
          </w:p>
        </w:tc>
        <w:tc>
          <w:tcPr>
            <w:tcW w:w="954" w:type="dxa"/>
          </w:tcPr>
          <w:p w14:paraId="7FE3361D" w14:textId="77777777" w:rsidR="00E11E66" w:rsidRPr="00B84E6C" w:rsidRDefault="00E11E66" w:rsidP="00E11E66">
            <w:pPr>
              <w:pStyle w:val="TAC"/>
              <w:rPr>
                <w:lang w:eastAsia="ko-KR"/>
              </w:rPr>
            </w:pPr>
            <w:r>
              <w:rPr>
                <w:lang w:eastAsia="ko-KR"/>
              </w:rPr>
              <w:t>10</w:t>
            </w:r>
          </w:p>
        </w:tc>
        <w:tc>
          <w:tcPr>
            <w:tcW w:w="877" w:type="dxa"/>
          </w:tcPr>
          <w:p w14:paraId="4A9FF756" w14:textId="77777777" w:rsidR="00E11E66" w:rsidRPr="00B84E6C" w:rsidRDefault="00E11E66" w:rsidP="00E11E66">
            <w:pPr>
              <w:pStyle w:val="TAC"/>
              <w:rPr>
                <w:lang w:eastAsia="ko-KR"/>
              </w:rPr>
            </w:pPr>
            <w:r w:rsidRPr="00B84E6C">
              <w:rPr>
                <w:lang w:eastAsia="ko-KR"/>
              </w:rPr>
              <w:t>6</w:t>
            </w:r>
          </w:p>
        </w:tc>
        <w:tc>
          <w:tcPr>
            <w:tcW w:w="877" w:type="dxa"/>
          </w:tcPr>
          <w:p w14:paraId="75E0815F" w14:textId="77777777" w:rsidR="00E11E66" w:rsidRPr="00B84E6C" w:rsidRDefault="00E11E66" w:rsidP="00E11E66">
            <w:pPr>
              <w:pStyle w:val="TAC"/>
              <w:rPr>
                <w:lang w:eastAsia="ko-KR"/>
              </w:rPr>
            </w:pPr>
            <w:r w:rsidRPr="00B84E6C">
              <w:rPr>
                <w:lang w:eastAsia="ko-KR"/>
              </w:rPr>
              <w:t>4</w:t>
            </w:r>
          </w:p>
        </w:tc>
        <w:tc>
          <w:tcPr>
            <w:tcW w:w="877" w:type="dxa"/>
          </w:tcPr>
          <w:p w14:paraId="40CFFF44" w14:textId="77777777" w:rsidR="00E11E66" w:rsidRPr="00B84E6C" w:rsidRDefault="00E11E66" w:rsidP="00E11E66">
            <w:pPr>
              <w:pStyle w:val="TAC"/>
              <w:rPr>
                <w:lang w:eastAsia="ko-KR"/>
              </w:rPr>
            </w:pPr>
            <w:r w:rsidRPr="00B84E6C">
              <w:rPr>
                <w:lang w:eastAsia="ko-KR"/>
              </w:rPr>
              <w:t>3</w:t>
            </w:r>
          </w:p>
        </w:tc>
        <w:tc>
          <w:tcPr>
            <w:tcW w:w="954" w:type="dxa"/>
          </w:tcPr>
          <w:p w14:paraId="0680A0F5" w14:textId="77777777" w:rsidR="00E11E66" w:rsidRPr="002F5786" w:rsidRDefault="00E11E66" w:rsidP="00E11E66">
            <w:pPr>
              <w:pStyle w:val="TAC"/>
              <w:rPr>
                <w:vertAlign w:val="superscript"/>
                <w:lang w:eastAsia="ko-KR"/>
              </w:rPr>
            </w:pPr>
            <w:r>
              <w:rPr>
                <w:lang w:eastAsia="ko-KR"/>
              </w:rPr>
              <w:t>21</w:t>
            </w:r>
            <w:r>
              <w:rPr>
                <w:vertAlign w:val="superscript"/>
                <w:lang w:eastAsia="ko-KR"/>
              </w:rPr>
              <w:t>Note3</w:t>
            </w:r>
          </w:p>
        </w:tc>
        <w:tc>
          <w:tcPr>
            <w:tcW w:w="954" w:type="dxa"/>
          </w:tcPr>
          <w:p w14:paraId="0FAB94E6" w14:textId="77777777" w:rsidR="00E11E66" w:rsidRPr="002F5786" w:rsidRDefault="00E11E66" w:rsidP="00E11E66">
            <w:pPr>
              <w:pStyle w:val="TAC"/>
              <w:rPr>
                <w:vertAlign w:val="superscript"/>
                <w:lang w:eastAsia="ko-KR"/>
              </w:rPr>
            </w:pPr>
            <w:r>
              <w:rPr>
                <w:lang w:eastAsia="ko-KR"/>
              </w:rPr>
              <w:t>11</w:t>
            </w:r>
            <w:r>
              <w:rPr>
                <w:vertAlign w:val="superscript"/>
                <w:lang w:eastAsia="ko-KR"/>
              </w:rPr>
              <w:t>Note3</w:t>
            </w:r>
          </w:p>
        </w:tc>
        <w:tc>
          <w:tcPr>
            <w:tcW w:w="877" w:type="dxa"/>
          </w:tcPr>
          <w:p w14:paraId="447BF061" w14:textId="77777777" w:rsidR="00E11E66" w:rsidRPr="00B84E6C" w:rsidRDefault="00E11E66" w:rsidP="00E11E66">
            <w:pPr>
              <w:pStyle w:val="TAC"/>
              <w:rPr>
                <w:vertAlign w:val="superscript"/>
                <w:lang w:eastAsia="ko-KR"/>
              </w:rPr>
            </w:pPr>
            <w:r w:rsidRPr="00B84E6C">
              <w:rPr>
                <w:lang w:eastAsia="ko-KR"/>
              </w:rPr>
              <w:t>7</w:t>
            </w:r>
            <w:r w:rsidRPr="00B84E6C">
              <w:rPr>
                <w:vertAlign w:val="superscript"/>
                <w:lang w:eastAsia="ko-KR"/>
              </w:rPr>
              <w:t>Note3</w:t>
            </w:r>
          </w:p>
        </w:tc>
        <w:tc>
          <w:tcPr>
            <w:tcW w:w="877" w:type="dxa"/>
          </w:tcPr>
          <w:p w14:paraId="61C19540" w14:textId="77777777" w:rsidR="00E11E66" w:rsidRPr="00B84E6C" w:rsidRDefault="00E11E66" w:rsidP="00E11E66">
            <w:pPr>
              <w:pStyle w:val="TAC"/>
              <w:rPr>
                <w:vertAlign w:val="superscript"/>
                <w:lang w:eastAsia="ko-KR"/>
              </w:rPr>
            </w:pPr>
            <w:r w:rsidRPr="00B84E6C">
              <w:rPr>
                <w:lang w:eastAsia="ko-KR"/>
              </w:rPr>
              <w:t>5</w:t>
            </w:r>
            <w:r w:rsidRPr="00B84E6C">
              <w:rPr>
                <w:vertAlign w:val="superscript"/>
                <w:lang w:eastAsia="ko-KR"/>
              </w:rPr>
              <w:t>Note3</w:t>
            </w:r>
          </w:p>
        </w:tc>
        <w:tc>
          <w:tcPr>
            <w:tcW w:w="877" w:type="dxa"/>
            <w:shd w:val="clear" w:color="auto" w:fill="auto"/>
          </w:tcPr>
          <w:p w14:paraId="5A879430" w14:textId="77777777" w:rsidR="00E11E66" w:rsidRPr="00B84E6C" w:rsidRDefault="00E11E66" w:rsidP="00E11E66">
            <w:pPr>
              <w:pStyle w:val="TAC"/>
              <w:rPr>
                <w:vertAlign w:val="superscript"/>
                <w:lang w:eastAsia="ko-KR"/>
              </w:rPr>
            </w:pPr>
            <w:r w:rsidRPr="00B84E6C">
              <w:rPr>
                <w:lang w:eastAsia="ko-KR"/>
              </w:rPr>
              <w:t>4</w:t>
            </w:r>
            <w:r w:rsidRPr="00B84E6C">
              <w:rPr>
                <w:vertAlign w:val="superscript"/>
                <w:lang w:eastAsia="ko-KR"/>
              </w:rPr>
              <w:t>Note3</w:t>
            </w:r>
          </w:p>
        </w:tc>
      </w:tr>
      <w:tr w:rsidR="00E11E66" w:rsidRPr="00B84E6C" w14:paraId="1C39334C" w14:textId="77777777" w:rsidTr="00E11E66">
        <w:trPr>
          <w:jc w:val="center"/>
        </w:trPr>
        <w:tc>
          <w:tcPr>
            <w:tcW w:w="551" w:type="dxa"/>
            <w:shd w:val="clear" w:color="auto" w:fill="auto"/>
          </w:tcPr>
          <w:p w14:paraId="02FDD0E0" w14:textId="77777777" w:rsidR="00E11E66" w:rsidRPr="00B84E6C" w:rsidRDefault="00E11E66" w:rsidP="00E11E66">
            <w:pPr>
              <w:pStyle w:val="TAC"/>
            </w:pPr>
            <w:r w:rsidRPr="00B84E6C">
              <w:t>30</w:t>
            </w:r>
          </w:p>
        </w:tc>
        <w:tc>
          <w:tcPr>
            <w:tcW w:w="954" w:type="dxa"/>
          </w:tcPr>
          <w:p w14:paraId="5E42D3BA" w14:textId="77777777" w:rsidR="00E11E66" w:rsidRPr="00B84E6C" w:rsidRDefault="00E11E66" w:rsidP="00E11E66">
            <w:pPr>
              <w:pStyle w:val="TAC"/>
              <w:rPr>
                <w:lang w:eastAsia="ko-KR"/>
              </w:rPr>
            </w:pPr>
            <w:r>
              <w:rPr>
                <w:lang w:eastAsia="ko-KR"/>
              </w:rPr>
              <w:t>40</w:t>
            </w:r>
          </w:p>
        </w:tc>
        <w:tc>
          <w:tcPr>
            <w:tcW w:w="954" w:type="dxa"/>
          </w:tcPr>
          <w:p w14:paraId="44C162CF" w14:textId="77777777" w:rsidR="00E11E66" w:rsidRPr="00B84E6C" w:rsidRDefault="00E11E66" w:rsidP="00E11E66">
            <w:pPr>
              <w:pStyle w:val="TAC"/>
              <w:rPr>
                <w:lang w:eastAsia="ko-KR"/>
              </w:rPr>
            </w:pPr>
            <w:r>
              <w:rPr>
                <w:lang w:eastAsia="ko-KR"/>
              </w:rPr>
              <w:t>20</w:t>
            </w:r>
          </w:p>
        </w:tc>
        <w:tc>
          <w:tcPr>
            <w:tcW w:w="877" w:type="dxa"/>
          </w:tcPr>
          <w:p w14:paraId="49F880AE" w14:textId="77777777" w:rsidR="00E11E66" w:rsidRPr="00B84E6C" w:rsidRDefault="00E11E66" w:rsidP="00E11E66">
            <w:pPr>
              <w:pStyle w:val="TAC"/>
              <w:rPr>
                <w:lang w:eastAsia="ko-KR"/>
              </w:rPr>
            </w:pPr>
            <w:r w:rsidRPr="00B84E6C">
              <w:rPr>
                <w:lang w:eastAsia="ko-KR"/>
              </w:rPr>
              <w:t>12</w:t>
            </w:r>
          </w:p>
        </w:tc>
        <w:tc>
          <w:tcPr>
            <w:tcW w:w="877" w:type="dxa"/>
          </w:tcPr>
          <w:p w14:paraId="5D6D791D" w14:textId="77777777" w:rsidR="00E11E66" w:rsidRPr="00B84E6C" w:rsidRDefault="00E11E66" w:rsidP="00E11E66">
            <w:pPr>
              <w:pStyle w:val="TAC"/>
              <w:rPr>
                <w:lang w:eastAsia="ko-KR"/>
              </w:rPr>
            </w:pPr>
            <w:r w:rsidRPr="00B84E6C">
              <w:rPr>
                <w:lang w:eastAsia="ko-KR"/>
              </w:rPr>
              <w:t>8</w:t>
            </w:r>
          </w:p>
        </w:tc>
        <w:tc>
          <w:tcPr>
            <w:tcW w:w="877" w:type="dxa"/>
          </w:tcPr>
          <w:p w14:paraId="4BCC2893" w14:textId="77777777" w:rsidR="00E11E66" w:rsidRPr="00B84E6C" w:rsidRDefault="00E11E66" w:rsidP="00E11E66">
            <w:pPr>
              <w:pStyle w:val="TAC"/>
              <w:rPr>
                <w:lang w:eastAsia="ko-KR"/>
              </w:rPr>
            </w:pPr>
            <w:r w:rsidRPr="00B84E6C">
              <w:rPr>
                <w:lang w:eastAsia="ko-KR"/>
              </w:rPr>
              <w:t>6</w:t>
            </w:r>
          </w:p>
        </w:tc>
        <w:tc>
          <w:tcPr>
            <w:tcW w:w="954" w:type="dxa"/>
          </w:tcPr>
          <w:p w14:paraId="723D5D7A" w14:textId="77777777" w:rsidR="00E11E66" w:rsidRPr="00B84E6C" w:rsidRDefault="00E11E66" w:rsidP="00E11E66">
            <w:pPr>
              <w:pStyle w:val="TAC"/>
              <w:rPr>
                <w:lang w:eastAsia="ko-KR"/>
              </w:rPr>
            </w:pPr>
            <w:r>
              <w:rPr>
                <w:lang w:eastAsia="ko-KR"/>
              </w:rPr>
              <w:t>40</w:t>
            </w:r>
          </w:p>
        </w:tc>
        <w:tc>
          <w:tcPr>
            <w:tcW w:w="954" w:type="dxa"/>
          </w:tcPr>
          <w:p w14:paraId="3737F580" w14:textId="77777777" w:rsidR="00E11E66" w:rsidRPr="00B84E6C" w:rsidRDefault="00E11E66" w:rsidP="00E11E66">
            <w:pPr>
              <w:pStyle w:val="TAC"/>
              <w:rPr>
                <w:lang w:eastAsia="ko-KR"/>
              </w:rPr>
            </w:pPr>
            <w:r>
              <w:rPr>
                <w:lang w:eastAsia="ko-KR"/>
              </w:rPr>
              <w:t>20</w:t>
            </w:r>
          </w:p>
        </w:tc>
        <w:tc>
          <w:tcPr>
            <w:tcW w:w="877" w:type="dxa"/>
          </w:tcPr>
          <w:p w14:paraId="78D203CB" w14:textId="77777777" w:rsidR="00E11E66" w:rsidRPr="00B84E6C" w:rsidRDefault="00E11E66" w:rsidP="00E11E66">
            <w:pPr>
              <w:pStyle w:val="TAC"/>
              <w:rPr>
                <w:lang w:eastAsia="ko-KR"/>
              </w:rPr>
            </w:pPr>
            <w:r w:rsidRPr="00B84E6C">
              <w:rPr>
                <w:lang w:eastAsia="ko-KR"/>
              </w:rPr>
              <w:t>12</w:t>
            </w:r>
          </w:p>
        </w:tc>
        <w:tc>
          <w:tcPr>
            <w:tcW w:w="877" w:type="dxa"/>
          </w:tcPr>
          <w:p w14:paraId="2BE869D9" w14:textId="77777777" w:rsidR="00E11E66" w:rsidRPr="00B84E6C" w:rsidRDefault="00E11E66" w:rsidP="00E11E66">
            <w:pPr>
              <w:pStyle w:val="TAC"/>
              <w:rPr>
                <w:lang w:eastAsia="ko-KR"/>
              </w:rPr>
            </w:pPr>
            <w:r w:rsidRPr="00B84E6C">
              <w:rPr>
                <w:lang w:eastAsia="ko-KR"/>
              </w:rPr>
              <w:t>8</w:t>
            </w:r>
          </w:p>
        </w:tc>
        <w:tc>
          <w:tcPr>
            <w:tcW w:w="877" w:type="dxa"/>
            <w:shd w:val="clear" w:color="auto" w:fill="auto"/>
          </w:tcPr>
          <w:p w14:paraId="0E318147" w14:textId="77777777" w:rsidR="00E11E66" w:rsidRPr="00B84E6C" w:rsidRDefault="00E11E66" w:rsidP="00E11E66">
            <w:pPr>
              <w:pStyle w:val="TAC"/>
              <w:rPr>
                <w:lang w:eastAsia="ko-KR"/>
              </w:rPr>
            </w:pPr>
            <w:r w:rsidRPr="00B84E6C">
              <w:rPr>
                <w:lang w:eastAsia="ko-KR"/>
              </w:rPr>
              <w:t>6</w:t>
            </w:r>
          </w:p>
        </w:tc>
      </w:tr>
      <w:tr w:rsidR="00E11E66" w:rsidRPr="00B84E6C" w14:paraId="144113CE" w14:textId="77777777" w:rsidTr="00E11E66">
        <w:trPr>
          <w:jc w:val="center"/>
        </w:trPr>
        <w:tc>
          <w:tcPr>
            <w:tcW w:w="551" w:type="dxa"/>
            <w:shd w:val="clear" w:color="auto" w:fill="auto"/>
          </w:tcPr>
          <w:p w14:paraId="5971AE6B" w14:textId="77777777" w:rsidR="00E11E66" w:rsidRPr="00B84E6C" w:rsidRDefault="00E11E66" w:rsidP="00E11E66">
            <w:pPr>
              <w:pStyle w:val="TAC"/>
            </w:pPr>
            <w:r w:rsidRPr="00B84E6C">
              <w:t>60</w:t>
            </w:r>
          </w:p>
        </w:tc>
        <w:tc>
          <w:tcPr>
            <w:tcW w:w="954" w:type="dxa"/>
          </w:tcPr>
          <w:p w14:paraId="793D2778" w14:textId="77777777" w:rsidR="00E11E66" w:rsidRPr="00B84E6C" w:rsidRDefault="00E11E66" w:rsidP="00E11E66">
            <w:pPr>
              <w:pStyle w:val="TAC"/>
              <w:rPr>
                <w:lang w:eastAsia="ko-KR"/>
              </w:rPr>
            </w:pPr>
            <w:r>
              <w:rPr>
                <w:lang w:eastAsia="ko-KR"/>
              </w:rPr>
              <w:t>80</w:t>
            </w:r>
          </w:p>
        </w:tc>
        <w:tc>
          <w:tcPr>
            <w:tcW w:w="954" w:type="dxa"/>
          </w:tcPr>
          <w:p w14:paraId="3A201650" w14:textId="77777777" w:rsidR="00E11E66" w:rsidRPr="00B84E6C" w:rsidRDefault="00E11E66" w:rsidP="00E11E66">
            <w:pPr>
              <w:pStyle w:val="TAC"/>
              <w:rPr>
                <w:lang w:eastAsia="ko-KR"/>
              </w:rPr>
            </w:pPr>
            <w:r>
              <w:rPr>
                <w:lang w:eastAsia="ko-KR"/>
              </w:rPr>
              <w:t>40</w:t>
            </w:r>
          </w:p>
        </w:tc>
        <w:tc>
          <w:tcPr>
            <w:tcW w:w="877" w:type="dxa"/>
          </w:tcPr>
          <w:p w14:paraId="7C04CE4E" w14:textId="77777777" w:rsidR="00E11E66" w:rsidRPr="00B84E6C" w:rsidRDefault="00E11E66" w:rsidP="00E11E66">
            <w:pPr>
              <w:pStyle w:val="TAC"/>
              <w:rPr>
                <w:lang w:eastAsia="ko-KR"/>
              </w:rPr>
            </w:pPr>
            <w:r w:rsidRPr="00B84E6C">
              <w:rPr>
                <w:lang w:eastAsia="ko-KR"/>
              </w:rPr>
              <w:t>24</w:t>
            </w:r>
          </w:p>
        </w:tc>
        <w:tc>
          <w:tcPr>
            <w:tcW w:w="877" w:type="dxa"/>
          </w:tcPr>
          <w:p w14:paraId="5F6B7EF8" w14:textId="77777777" w:rsidR="00E11E66" w:rsidRPr="00B84E6C" w:rsidRDefault="00E11E66" w:rsidP="00E11E66">
            <w:pPr>
              <w:pStyle w:val="TAC"/>
              <w:rPr>
                <w:lang w:eastAsia="ko-KR"/>
              </w:rPr>
            </w:pPr>
            <w:r w:rsidRPr="00B84E6C">
              <w:rPr>
                <w:lang w:eastAsia="ko-KR"/>
              </w:rPr>
              <w:t>16</w:t>
            </w:r>
          </w:p>
        </w:tc>
        <w:tc>
          <w:tcPr>
            <w:tcW w:w="877" w:type="dxa"/>
          </w:tcPr>
          <w:p w14:paraId="39F2DB04" w14:textId="77777777" w:rsidR="00E11E66" w:rsidRPr="00B84E6C" w:rsidRDefault="00E11E66" w:rsidP="00E11E66">
            <w:pPr>
              <w:pStyle w:val="TAC"/>
              <w:rPr>
                <w:lang w:eastAsia="ko-KR"/>
              </w:rPr>
            </w:pPr>
            <w:r w:rsidRPr="00B84E6C">
              <w:rPr>
                <w:lang w:eastAsia="ko-KR"/>
              </w:rPr>
              <w:t>12</w:t>
            </w:r>
          </w:p>
        </w:tc>
        <w:tc>
          <w:tcPr>
            <w:tcW w:w="954" w:type="dxa"/>
          </w:tcPr>
          <w:p w14:paraId="34C90A03" w14:textId="77777777" w:rsidR="00E11E66" w:rsidRPr="00B84E6C" w:rsidRDefault="00E11E66" w:rsidP="00E11E66">
            <w:pPr>
              <w:pStyle w:val="TAC"/>
              <w:rPr>
                <w:lang w:eastAsia="ko-KR"/>
              </w:rPr>
            </w:pPr>
            <w:r>
              <w:rPr>
                <w:lang w:eastAsia="ko-KR"/>
              </w:rPr>
              <w:t>80</w:t>
            </w:r>
          </w:p>
        </w:tc>
        <w:tc>
          <w:tcPr>
            <w:tcW w:w="954" w:type="dxa"/>
          </w:tcPr>
          <w:p w14:paraId="1F91DB9A" w14:textId="77777777" w:rsidR="00E11E66" w:rsidRPr="00B84E6C" w:rsidRDefault="00E11E66" w:rsidP="00E11E66">
            <w:pPr>
              <w:pStyle w:val="TAC"/>
              <w:rPr>
                <w:lang w:eastAsia="ko-KR"/>
              </w:rPr>
            </w:pPr>
            <w:r>
              <w:rPr>
                <w:lang w:eastAsia="ko-KR"/>
              </w:rPr>
              <w:t>40</w:t>
            </w:r>
          </w:p>
        </w:tc>
        <w:tc>
          <w:tcPr>
            <w:tcW w:w="877" w:type="dxa"/>
          </w:tcPr>
          <w:p w14:paraId="39A25380" w14:textId="77777777" w:rsidR="00E11E66" w:rsidRPr="00B84E6C" w:rsidRDefault="00E11E66" w:rsidP="00E11E66">
            <w:pPr>
              <w:pStyle w:val="TAC"/>
              <w:rPr>
                <w:lang w:eastAsia="ko-KR"/>
              </w:rPr>
            </w:pPr>
            <w:r w:rsidRPr="00B84E6C">
              <w:rPr>
                <w:lang w:eastAsia="ko-KR"/>
              </w:rPr>
              <w:t>24</w:t>
            </w:r>
          </w:p>
        </w:tc>
        <w:tc>
          <w:tcPr>
            <w:tcW w:w="877" w:type="dxa"/>
          </w:tcPr>
          <w:p w14:paraId="236A23F4" w14:textId="77777777" w:rsidR="00E11E66" w:rsidRPr="00B84E6C" w:rsidRDefault="00E11E66" w:rsidP="00E11E66">
            <w:pPr>
              <w:pStyle w:val="TAC"/>
              <w:rPr>
                <w:lang w:eastAsia="ko-KR"/>
              </w:rPr>
            </w:pPr>
            <w:r w:rsidRPr="00B84E6C">
              <w:rPr>
                <w:lang w:eastAsia="ko-KR"/>
              </w:rPr>
              <w:t>16</w:t>
            </w:r>
          </w:p>
        </w:tc>
        <w:tc>
          <w:tcPr>
            <w:tcW w:w="877" w:type="dxa"/>
            <w:shd w:val="clear" w:color="auto" w:fill="auto"/>
          </w:tcPr>
          <w:p w14:paraId="39F201EF" w14:textId="77777777" w:rsidR="00E11E66" w:rsidRPr="00B84E6C" w:rsidRDefault="00E11E66" w:rsidP="00E11E66">
            <w:pPr>
              <w:pStyle w:val="TAC"/>
              <w:rPr>
                <w:lang w:eastAsia="ko-KR"/>
              </w:rPr>
            </w:pPr>
            <w:r w:rsidRPr="00B84E6C">
              <w:rPr>
                <w:lang w:eastAsia="ko-KR"/>
              </w:rPr>
              <w:t>12</w:t>
            </w:r>
          </w:p>
        </w:tc>
      </w:tr>
      <w:tr w:rsidR="00E11E66" w:rsidRPr="00B84E6C" w14:paraId="3A342B7F" w14:textId="77777777" w:rsidTr="00E11E66">
        <w:trPr>
          <w:jc w:val="center"/>
        </w:trPr>
        <w:tc>
          <w:tcPr>
            <w:tcW w:w="551" w:type="dxa"/>
            <w:shd w:val="clear" w:color="auto" w:fill="auto"/>
          </w:tcPr>
          <w:p w14:paraId="1FA1817B" w14:textId="77777777" w:rsidR="00E11E66" w:rsidRPr="00B84E6C" w:rsidRDefault="00E11E66" w:rsidP="00E11E66">
            <w:pPr>
              <w:pStyle w:val="TAC"/>
            </w:pPr>
            <w:r w:rsidRPr="00B84E6C">
              <w:t>120</w:t>
            </w:r>
          </w:p>
        </w:tc>
        <w:tc>
          <w:tcPr>
            <w:tcW w:w="954" w:type="dxa"/>
          </w:tcPr>
          <w:p w14:paraId="11F115A4" w14:textId="77777777" w:rsidR="00E11E66" w:rsidRPr="00B84E6C" w:rsidRDefault="00E11E66" w:rsidP="00E11E66">
            <w:pPr>
              <w:pStyle w:val="TAC"/>
              <w:rPr>
                <w:lang w:eastAsia="ko-KR"/>
              </w:rPr>
            </w:pPr>
            <w:r>
              <w:rPr>
                <w:lang w:eastAsia="ko-KR"/>
              </w:rPr>
              <w:t>160</w:t>
            </w:r>
          </w:p>
        </w:tc>
        <w:tc>
          <w:tcPr>
            <w:tcW w:w="954" w:type="dxa"/>
          </w:tcPr>
          <w:p w14:paraId="68D7F2C4" w14:textId="77777777" w:rsidR="00E11E66" w:rsidRPr="00B84E6C" w:rsidRDefault="00E11E66" w:rsidP="00E11E66">
            <w:pPr>
              <w:pStyle w:val="TAC"/>
              <w:rPr>
                <w:lang w:eastAsia="ko-KR"/>
              </w:rPr>
            </w:pPr>
            <w:r>
              <w:rPr>
                <w:lang w:eastAsia="ko-KR"/>
              </w:rPr>
              <w:t>80</w:t>
            </w:r>
          </w:p>
        </w:tc>
        <w:tc>
          <w:tcPr>
            <w:tcW w:w="877" w:type="dxa"/>
          </w:tcPr>
          <w:p w14:paraId="3F894044" w14:textId="77777777" w:rsidR="00E11E66" w:rsidRPr="00B84E6C" w:rsidRDefault="00E11E66" w:rsidP="00E11E66">
            <w:pPr>
              <w:pStyle w:val="TAC"/>
              <w:rPr>
                <w:lang w:eastAsia="ko-KR"/>
              </w:rPr>
            </w:pPr>
            <w:r w:rsidRPr="00B84E6C">
              <w:rPr>
                <w:lang w:eastAsia="ko-KR"/>
              </w:rPr>
              <w:t>48</w:t>
            </w:r>
          </w:p>
        </w:tc>
        <w:tc>
          <w:tcPr>
            <w:tcW w:w="877" w:type="dxa"/>
          </w:tcPr>
          <w:p w14:paraId="0F733C3C" w14:textId="77777777" w:rsidR="00E11E66" w:rsidRPr="00B84E6C" w:rsidRDefault="00E11E66" w:rsidP="00E11E66">
            <w:pPr>
              <w:pStyle w:val="TAC"/>
              <w:rPr>
                <w:lang w:eastAsia="ko-KR"/>
              </w:rPr>
            </w:pPr>
            <w:r w:rsidRPr="00B84E6C">
              <w:rPr>
                <w:lang w:eastAsia="ko-KR"/>
              </w:rPr>
              <w:t>32</w:t>
            </w:r>
          </w:p>
        </w:tc>
        <w:tc>
          <w:tcPr>
            <w:tcW w:w="877" w:type="dxa"/>
          </w:tcPr>
          <w:p w14:paraId="52DA80DE" w14:textId="77777777" w:rsidR="00E11E66" w:rsidRPr="00B84E6C" w:rsidRDefault="00E11E66" w:rsidP="00E11E66">
            <w:pPr>
              <w:pStyle w:val="TAC"/>
              <w:rPr>
                <w:lang w:eastAsia="ko-KR"/>
              </w:rPr>
            </w:pPr>
            <w:r w:rsidRPr="00B84E6C">
              <w:rPr>
                <w:lang w:eastAsia="ko-KR"/>
              </w:rPr>
              <w:t>24</w:t>
            </w:r>
          </w:p>
        </w:tc>
        <w:tc>
          <w:tcPr>
            <w:tcW w:w="954" w:type="dxa"/>
          </w:tcPr>
          <w:p w14:paraId="238EB1E5" w14:textId="77777777" w:rsidR="00E11E66" w:rsidRPr="00B84E6C" w:rsidRDefault="00E11E66" w:rsidP="00E11E66">
            <w:pPr>
              <w:pStyle w:val="TAC"/>
              <w:rPr>
                <w:lang w:eastAsia="ko-KR"/>
              </w:rPr>
            </w:pPr>
            <w:r>
              <w:rPr>
                <w:lang w:eastAsia="ko-KR"/>
              </w:rPr>
              <w:t>160</w:t>
            </w:r>
          </w:p>
        </w:tc>
        <w:tc>
          <w:tcPr>
            <w:tcW w:w="954" w:type="dxa"/>
          </w:tcPr>
          <w:p w14:paraId="344B7196" w14:textId="77777777" w:rsidR="00E11E66" w:rsidRPr="00B84E6C" w:rsidRDefault="00E11E66" w:rsidP="00E11E66">
            <w:pPr>
              <w:pStyle w:val="TAC"/>
              <w:rPr>
                <w:lang w:eastAsia="ko-KR"/>
              </w:rPr>
            </w:pPr>
            <w:r>
              <w:rPr>
                <w:lang w:eastAsia="ko-KR"/>
              </w:rPr>
              <w:t>80</w:t>
            </w:r>
          </w:p>
        </w:tc>
        <w:tc>
          <w:tcPr>
            <w:tcW w:w="877" w:type="dxa"/>
          </w:tcPr>
          <w:p w14:paraId="4D5167B3" w14:textId="77777777" w:rsidR="00E11E66" w:rsidRPr="00B84E6C" w:rsidRDefault="00E11E66" w:rsidP="00E11E66">
            <w:pPr>
              <w:pStyle w:val="TAC"/>
              <w:rPr>
                <w:lang w:eastAsia="ko-KR"/>
              </w:rPr>
            </w:pPr>
            <w:r w:rsidRPr="00B84E6C">
              <w:rPr>
                <w:lang w:eastAsia="ko-KR"/>
              </w:rPr>
              <w:t>48</w:t>
            </w:r>
          </w:p>
        </w:tc>
        <w:tc>
          <w:tcPr>
            <w:tcW w:w="877" w:type="dxa"/>
          </w:tcPr>
          <w:p w14:paraId="4704208F" w14:textId="77777777" w:rsidR="00E11E66" w:rsidRPr="00B84E6C" w:rsidRDefault="00E11E66" w:rsidP="00E11E66">
            <w:pPr>
              <w:pStyle w:val="TAC"/>
              <w:rPr>
                <w:lang w:eastAsia="ko-KR"/>
              </w:rPr>
            </w:pPr>
            <w:r w:rsidRPr="00B84E6C">
              <w:rPr>
                <w:lang w:eastAsia="ko-KR"/>
              </w:rPr>
              <w:t>32</w:t>
            </w:r>
          </w:p>
        </w:tc>
        <w:tc>
          <w:tcPr>
            <w:tcW w:w="877" w:type="dxa"/>
            <w:shd w:val="clear" w:color="auto" w:fill="auto"/>
          </w:tcPr>
          <w:p w14:paraId="0461E253" w14:textId="77777777" w:rsidR="00E11E66" w:rsidRPr="00B84E6C" w:rsidRDefault="00E11E66" w:rsidP="00E11E66">
            <w:pPr>
              <w:pStyle w:val="TAC"/>
              <w:rPr>
                <w:lang w:eastAsia="ko-KR"/>
              </w:rPr>
            </w:pPr>
            <w:r w:rsidRPr="00B84E6C">
              <w:rPr>
                <w:lang w:eastAsia="ko-KR"/>
              </w:rPr>
              <w:t>24</w:t>
            </w:r>
          </w:p>
        </w:tc>
      </w:tr>
      <w:tr w:rsidR="00E11E66" w:rsidRPr="00B84E6C" w14:paraId="025DAECB" w14:textId="77777777" w:rsidTr="00E11E66">
        <w:trPr>
          <w:jc w:val="center"/>
        </w:trPr>
        <w:tc>
          <w:tcPr>
            <w:tcW w:w="9629" w:type="dxa"/>
            <w:gridSpan w:val="11"/>
          </w:tcPr>
          <w:p w14:paraId="7E757A74" w14:textId="77777777" w:rsidR="00E11E66" w:rsidRPr="00B84E6C" w:rsidRDefault="00E11E66" w:rsidP="00E11E66">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7BE7B3BD" w14:textId="77777777" w:rsidR="00E11E66" w:rsidRPr="00B84E6C" w:rsidRDefault="00E11E66" w:rsidP="00E11E66">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02E766C1" w14:textId="77777777" w:rsidR="00E11E66" w:rsidRPr="00B84E6C" w:rsidRDefault="00E11E66" w:rsidP="00E11E66">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5F074975" w14:textId="77777777" w:rsidR="00E11E66" w:rsidRPr="009C5807" w:rsidRDefault="00E11E66" w:rsidP="00E11E66">
      <w:pPr>
        <w:widowControl w:val="0"/>
        <w:spacing w:after="120"/>
        <w:rPr>
          <w:rFonts w:eastAsia="MS Mincho"/>
          <w:sz w:val="24"/>
          <w:lang w:eastAsia="ko-KR"/>
        </w:rPr>
      </w:pPr>
    </w:p>
    <w:p w14:paraId="359A08AF" w14:textId="77777777" w:rsidR="00E11E66" w:rsidRPr="009C5807" w:rsidRDefault="00E11E66" w:rsidP="00E11E66">
      <w:pPr>
        <w:pStyle w:val="TH"/>
        <w:rPr>
          <w:lang w:val="en-US"/>
        </w:rPr>
      </w:pPr>
      <w:r w:rsidRPr="009C5807">
        <w:lastRenderedPageBreak/>
        <w:t xml:space="preserve">Table 9.1.2-4a: </w:t>
      </w:r>
      <w:r w:rsidRPr="009C5807">
        <w:rPr>
          <w:lang w:val="en-US"/>
        </w:rPr>
        <w:t xml:space="preserve">Total number of interrupted slots on </w:t>
      </w:r>
      <w:r w:rsidRPr="009C5807">
        <w:rPr>
          <w:lang w:val="en-US" w:eastAsia="ko-KR"/>
        </w:rPr>
        <w:t>serving cells</w:t>
      </w:r>
      <w:r w:rsidRPr="009C5807">
        <w:rPr>
          <w:lang w:val="en-US"/>
        </w:rPr>
        <w:t xml:space="preserve"> during MGL for As</w:t>
      </w:r>
      <w:r w:rsidRPr="009C5807">
        <w:t>ynchronous EN-DC,</w:t>
      </w:r>
      <w:r w:rsidRPr="009C5807">
        <w:rPr>
          <w:rFonts w:eastAsia="MS Mincho"/>
          <w:snapToGrid w:val="0"/>
          <w:lang w:eastAsia="ja-JP"/>
        </w:rPr>
        <w:t xml:space="preserve"> and on all serving cells in SCG for NR standalone</w:t>
      </w:r>
      <w:r w:rsidRPr="009C5807">
        <w:rPr>
          <w:lang w:eastAsia="zh-CN"/>
        </w:rPr>
        <w:t xml:space="preserve"> operation (with asynchronous NR-DC configuration)</w:t>
      </w:r>
      <w:r w:rsidRPr="009C5807">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954"/>
        <w:gridCol w:w="954"/>
        <w:gridCol w:w="877"/>
        <w:gridCol w:w="877"/>
        <w:gridCol w:w="877"/>
        <w:gridCol w:w="954"/>
        <w:gridCol w:w="954"/>
        <w:gridCol w:w="877"/>
        <w:gridCol w:w="877"/>
        <w:gridCol w:w="877"/>
      </w:tblGrid>
      <w:tr w:rsidR="00E11E66" w:rsidRPr="00B84E6C" w14:paraId="2B38F1AF" w14:textId="77777777" w:rsidTr="00E11E66">
        <w:trPr>
          <w:jc w:val="center"/>
        </w:trPr>
        <w:tc>
          <w:tcPr>
            <w:tcW w:w="551" w:type="dxa"/>
            <w:tcBorders>
              <w:bottom w:val="nil"/>
            </w:tcBorders>
            <w:shd w:val="clear" w:color="auto" w:fill="auto"/>
          </w:tcPr>
          <w:p w14:paraId="714BE515" w14:textId="77777777" w:rsidR="00E11E66" w:rsidRPr="00B84E6C" w:rsidRDefault="00E11E66" w:rsidP="00E11E66">
            <w:pPr>
              <w:pStyle w:val="TAH"/>
            </w:pPr>
            <w:r w:rsidRPr="00B84E6C">
              <w:rPr>
                <w:lang w:eastAsia="ko-KR"/>
              </w:rPr>
              <w:t xml:space="preserve">NR </w:t>
            </w:r>
          </w:p>
        </w:tc>
        <w:tc>
          <w:tcPr>
            <w:tcW w:w="9078" w:type="dxa"/>
            <w:gridSpan w:val="10"/>
          </w:tcPr>
          <w:p w14:paraId="07A049B9" w14:textId="77777777" w:rsidR="00E11E66" w:rsidRPr="00B84E6C" w:rsidRDefault="00E11E66" w:rsidP="00E11E66">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E11E66" w:rsidRPr="00B84E6C" w14:paraId="486F0792" w14:textId="77777777" w:rsidTr="00E11E66">
        <w:trPr>
          <w:jc w:val="center"/>
        </w:trPr>
        <w:tc>
          <w:tcPr>
            <w:tcW w:w="551" w:type="dxa"/>
            <w:tcBorders>
              <w:top w:val="nil"/>
              <w:bottom w:val="nil"/>
            </w:tcBorders>
            <w:shd w:val="clear" w:color="auto" w:fill="auto"/>
          </w:tcPr>
          <w:p w14:paraId="429C983F" w14:textId="77777777" w:rsidR="00E11E66" w:rsidRPr="00B84E6C" w:rsidRDefault="00E11E66" w:rsidP="00E11E66">
            <w:pPr>
              <w:pStyle w:val="TAH"/>
              <w:rPr>
                <w:lang w:eastAsia="ko-KR"/>
              </w:rPr>
            </w:pPr>
            <w:r w:rsidRPr="00B84E6C">
              <w:rPr>
                <w:lang w:eastAsia="ko-KR"/>
              </w:rPr>
              <w:t>SCS</w:t>
            </w:r>
          </w:p>
        </w:tc>
        <w:tc>
          <w:tcPr>
            <w:tcW w:w="4539" w:type="dxa"/>
            <w:gridSpan w:val="5"/>
          </w:tcPr>
          <w:p w14:paraId="0C898248" w14:textId="77777777" w:rsidR="00E11E66" w:rsidRPr="00B84E6C" w:rsidRDefault="00E11E66" w:rsidP="00E11E66">
            <w:pPr>
              <w:pStyle w:val="TAH"/>
              <w:rPr>
                <w:lang w:eastAsia="ko-KR"/>
              </w:rPr>
            </w:pPr>
            <w:r w:rsidRPr="00B84E6C">
              <w:rPr>
                <w:lang w:eastAsia="ko-KR"/>
              </w:rPr>
              <w:t>When MG timing advance of 0ms is applied</w:t>
            </w:r>
          </w:p>
        </w:tc>
        <w:tc>
          <w:tcPr>
            <w:tcW w:w="4539" w:type="dxa"/>
            <w:gridSpan w:val="5"/>
          </w:tcPr>
          <w:p w14:paraId="1257AC05" w14:textId="77777777" w:rsidR="00E11E66" w:rsidRPr="00B84E6C" w:rsidRDefault="00E11E66" w:rsidP="00E11E66">
            <w:pPr>
              <w:pStyle w:val="TAH"/>
              <w:rPr>
                <w:lang w:eastAsia="ko-KR"/>
              </w:rPr>
            </w:pPr>
            <w:r w:rsidRPr="00B84E6C">
              <w:rPr>
                <w:lang w:eastAsia="ko-KR"/>
              </w:rPr>
              <w:t>When MG timing advance of 0.5ms is applied</w:t>
            </w:r>
          </w:p>
        </w:tc>
      </w:tr>
      <w:tr w:rsidR="00E11E66" w:rsidRPr="00B84E6C" w14:paraId="77748C2C" w14:textId="77777777" w:rsidTr="00E11E66">
        <w:trPr>
          <w:jc w:val="center"/>
        </w:trPr>
        <w:tc>
          <w:tcPr>
            <w:tcW w:w="551" w:type="dxa"/>
            <w:tcBorders>
              <w:top w:val="nil"/>
            </w:tcBorders>
            <w:shd w:val="clear" w:color="auto" w:fill="auto"/>
          </w:tcPr>
          <w:p w14:paraId="66823804" w14:textId="77777777" w:rsidR="00E11E66" w:rsidRPr="00B84E6C" w:rsidRDefault="00E11E66" w:rsidP="00E11E66">
            <w:pPr>
              <w:pStyle w:val="TAH"/>
            </w:pPr>
            <w:r w:rsidRPr="00B84E6C">
              <w:t>(kHz)</w:t>
            </w:r>
          </w:p>
        </w:tc>
        <w:tc>
          <w:tcPr>
            <w:tcW w:w="954" w:type="dxa"/>
          </w:tcPr>
          <w:p w14:paraId="2CABD256" w14:textId="77777777" w:rsidR="00E11E66" w:rsidRPr="00B84E6C" w:rsidRDefault="00E11E66" w:rsidP="00E11E66">
            <w:pPr>
              <w:pStyle w:val="TAH"/>
              <w:rPr>
                <w:lang w:eastAsia="ko-KR"/>
              </w:rPr>
            </w:pPr>
            <w:r w:rsidRPr="00B84E6C">
              <w:rPr>
                <w:lang w:eastAsia="ko-KR"/>
              </w:rPr>
              <w:t>MGL=</w:t>
            </w:r>
            <w:r>
              <w:rPr>
                <w:lang w:eastAsia="ko-KR"/>
              </w:rPr>
              <w:t>20</w:t>
            </w:r>
            <w:r w:rsidRPr="00B84E6C">
              <w:rPr>
                <w:lang w:eastAsia="ko-KR"/>
              </w:rPr>
              <w:t>ms</w:t>
            </w:r>
          </w:p>
        </w:tc>
        <w:tc>
          <w:tcPr>
            <w:tcW w:w="954" w:type="dxa"/>
          </w:tcPr>
          <w:p w14:paraId="56B101C3" w14:textId="77777777" w:rsidR="00E11E66" w:rsidRPr="00B84E6C" w:rsidRDefault="00E11E66" w:rsidP="00E11E66">
            <w:pPr>
              <w:pStyle w:val="TAH"/>
              <w:rPr>
                <w:lang w:eastAsia="ko-KR"/>
              </w:rPr>
            </w:pPr>
            <w:r w:rsidRPr="00B84E6C">
              <w:rPr>
                <w:lang w:eastAsia="ko-KR"/>
              </w:rPr>
              <w:t>MGL=</w:t>
            </w:r>
            <w:r>
              <w:rPr>
                <w:lang w:eastAsia="ko-KR"/>
              </w:rPr>
              <w:t>10</w:t>
            </w:r>
            <w:r w:rsidRPr="00B84E6C">
              <w:rPr>
                <w:lang w:eastAsia="ko-KR"/>
              </w:rPr>
              <w:t>ms</w:t>
            </w:r>
          </w:p>
        </w:tc>
        <w:tc>
          <w:tcPr>
            <w:tcW w:w="877" w:type="dxa"/>
          </w:tcPr>
          <w:p w14:paraId="5F9D6B7B" w14:textId="77777777" w:rsidR="00E11E66" w:rsidRPr="00B84E6C" w:rsidRDefault="00E11E66" w:rsidP="00E11E66">
            <w:pPr>
              <w:pStyle w:val="TAH"/>
              <w:rPr>
                <w:lang w:eastAsia="ko-KR"/>
              </w:rPr>
            </w:pPr>
            <w:r w:rsidRPr="00B84E6C">
              <w:rPr>
                <w:lang w:eastAsia="ko-KR"/>
              </w:rPr>
              <w:t>MGL=6ms</w:t>
            </w:r>
          </w:p>
        </w:tc>
        <w:tc>
          <w:tcPr>
            <w:tcW w:w="877" w:type="dxa"/>
          </w:tcPr>
          <w:p w14:paraId="35313F20" w14:textId="77777777" w:rsidR="00E11E66" w:rsidRPr="00B84E6C" w:rsidRDefault="00E11E66" w:rsidP="00E11E66">
            <w:pPr>
              <w:pStyle w:val="TAH"/>
              <w:rPr>
                <w:lang w:eastAsia="ko-KR"/>
              </w:rPr>
            </w:pPr>
            <w:r w:rsidRPr="00B84E6C">
              <w:rPr>
                <w:lang w:eastAsia="ko-KR"/>
              </w:rPr>
              <w:t>MGL=4ms</w:t>
            </w:r>
          </w:p>
        </w:tc>
        <w:tc>
          <w:tcPr>
            <w:tcW w:w="877" w:type="dxa"/>
          </w:tcPr>
          <w:p w14:paraId="3D4F889D" w14:textId="77777777" w:rsidR="00E11E66" w:rsidRPr="00B84E6C" w:rsidRDefault="00E11E66" w:rsidP="00E11E66">
            <w:pPr>
              <w:pStyle w:val="TAH"/>
              <w:rPr>
                <w:lang w:eastAsia="ko-KR"/>
              </w:rPr>
            </w:pPr>
            <w:r w:rsidRPr="00B84E6C">
              <w:rPr>
                <w:lang w:eastAsia="ko-KR"/>
              </w:rPr>
              <w:t>MGL=3ms</w:t>
            </w:r>
          </w:p>
        </w:tc>
        <w:tc>
          <w:tcPr>
            <w:tcW w:w="954" w:type="dxa"/>
          </w:tcPr>
          <w:p w14:paraId="2F38CEA5" w14:textId="77777777" w:rsidR="00E11E66" w:rsidRPr="00B84E6C" w:rsidRDefault="00E11E66" w:rsidP="00E11E66">
            <w:pPr>
              <w:pStyle w:val="TAH"/>
              <w:rPr>
                <w:lang w:eastAsia="ko-KR"/>
              </w:rPr>
            </w:pPr>
            <w:r w:rsidRPr="00B84E6C">
              <w:rPr>
                <w:lang w:eastAsia="ko-KR"/>
              </w:rPr>
              <w:t>MGL=</w:t>
            </w:r>
            <w:r>
              <w:rPr>
                <w:lang w:eastAsia="ko-KR"/>
              </w:rPr>
              <w:t>20</w:t>
            </w:r>
            <w:r w:rsidRPr="00B84E6C">
              <w:rPr>
                <w:lang w:eastAsia="ko-KR"/>
              </w:rPr>
              <w:t>ms</w:t>
            </w:r>
          </w:p>
        </w:tc>
        <w:tc>
          <w:tcPr>
            <w:tcW w:w="954" w:type="dxa"/>
          </w:tcPr>
          <w:p w14:paraId="315C6117" w14:textId="77777777" w:rsidR="00E11E66" w:rsidRPr="00B84E6C" w:rsidRDefault="00E11E66" w:rsidP="00E11E66">
            <w:pPr>
              <w:pStyle w:val="TAH"/>
              <w:rPr>
                <w:lang w:eastAsia="ko-KR"/>
              </w:rPr>
            </w:pPr>
            <w:r w:rsidRPr="00B84E6C">
              <w:rPr>
                <w:lang w:eastAsia="ko-KR"/>
              </w:rPr>
              <w:t>MGL=</w:t>
            </w:r>
            <w:r>
              <w:rPr>
                <w:lang w:eastAsia="ko-KR"/>
              </w:rPr>
              <w:t>10</w:t>
            </w:r>
            <w:r w:rsidRPr="00B84E6C">
              <w:rPr>
                <w:lang w:eastAsia="ko-KR"/>
              </w:rPr>
              <w:t>ms</w:t>
            </w:r>
          </w:p>
        </w:tc>
        <w:tc>
          <w:tcPr>
            <w:tcW w:w="877" w:type="dxa"/>
          </w:tcPr>
          <w:p w14:paraId="40057E55" w14:textId="77777777" w:rsidR="00E11E66" w:rsidRPr="00B84E6C" w:rsidRDefault="00E11E66" w:rsidP="00E11E66">
            <w:pPr>
              <w:pStyle w:val="TAH"/>
              <w:rPr>
                <w:lang w:eastAsia="ko-KR"/>
              </w:rPr>
            </w:pPr>
            <w:r w:rsidRPr="00B84E6C">
              <w:rPr>
                <w:lang w:eastAsia="ko-KR"/>
              </w:rPr>
              <w:t>MGL=6ms</w:t>
            </w:r>
          </w:p>
        </w:tc>
        <w:tc>
          <w:tcPr>
            <w:tcW w:w="877" w:type="dxa"/>
          </w:tcPr>
          <w:p w14:paraId="2DCC4797" w14:textId="77777777" w:rsidR="00E11E66" w:rsidRPr="00B84E6C" w:rsidRDefault="00E11E66" w:rsidP="00E11E66">
            <w:pPr>
              <w:pStyle w:val="TAH"/>
              <w:rPr>
                <w:lang w:eastAsia="ko-KR"/>
              </w:rPr>
            </w:pPr>
            <w:r w:rsidRPr="00B84E6C">
              <w:rPr>
                <w:lang w:eastAsia="ko-KR"/>
              </w:rPr>
              <w:t>MGL=4ms</w:t>
            </w:r>
          </w:p>
        </w:tc>
        <w:tc>
          <w:tcPr>
            <w:tcW w:w="877" w:type="dxa"/>
            <w:shd w:val="clear" w:color="auto" w:fill="auto"/>
          </w:tcPr>
          <w:p w14:paraId="10E334FD" w14:textId="77777777" w:rsidR="00E11E66" w:rsidRPr="00B84E6C" w:rsidRDefault="00E11E66" w:rsidP="00E11E66">
            <w:pPr>
              <w:pStyle w:val="TAH"/>
              <w:rPr>
                <w:lang w:eastAsia="ko-KR"/>
              </w:rPr>
            </w:pPr>
            <w:r w:rsidRPr="00B84E6C">
              <w:rPr>
                <w:lang w:eastAsia="ko-KR"/>
              </w:rPr>
              <w:t>MGL=3ms</w:t>
            </w:r>
          </w:p>
        </w:tc>
      </w:tr>
      <w:tr w:rsidR="00E11E66" w:rsidRPr="00B84E6C" w14:paraId="63622431" w14:textId="77777777" w:rsidTr="00E11E66">
        <w:trPr>
          <w:jc w:val="center"/>
        </w:trPr>
        <w:tc>
          <w:tcPr>
            <w:tcW w:w="551" w:type="dxa"/>
            <w:shd w:val="clear" w:color="auto" w:fill="auto"/>
          </w:tcPr>
          <w:p w14:paraId="4D327203" w14:textId="77777777" w:rsidR="00E11E66" w:rsidRPr="00B84E6C" w:rsidRDefault="00E11E66" w:rsidP="00E11E66">
            <w:pPr>
              <w:pStyle w:val="TAC"/>
            </w:pPr>
            <w:r w:rsidRPr="00B84E6C">
              <w:t>15</w:t>
            </w:r>
          </w:p>
        </w:tc>
        <w:tc>
          <w:tcPr>
            <w:tcW w:w="954" w:type="dxa"/>
          </w:tcPr>
          <w:p w14:paraId="234CCB03" w14:textId="77777777" w:rsidR="00E11E66" w:rsidRPr="00B84E6C" w:rsidRDefault="00E11E66" w:rsidP="00E11E66">
            <w:pPr>
              <w:pStyle w:val="TAC"/>
              <w:rPr>
                <w:lang w:eastAsia="ko-KR"/>
              </w:rPr>
            </w:pPr>
            <w:r>
              <w:rPr>
                <w:lang w:eastAsia="ko-KR"/>
              </w:rPr>
              <w:t>21</w:t>
            </w:r>
          </w:p>
        </w:tc>
        <w:tc>
          <w:tcPr>
            <w:tcW w:w="954" w:type="dxa"/>
          </w:tcPr>
          <w:p w14:paraId="5414F779" w14:textId="77777777" w:rsidR="00E11E66" w:rsidRPr="00B84E6C" w:rsidRDefault="00E11E66" w:rsidP="00E11E66">
            <w:pPr>
              <w:pStyle w:val="TAC"/>
              <w:rPr>
                <w:lang w:eastAsia="ko-KR"/>
              </w:rPr>
            </w:pPr>
            <w:r>
              <w:rPr>
                <w:lang w:eastAsia="ko-KR"/>
              </w:rPr>
              <w:t>11</w:t>
            </w:r>
          </w:p>
        </w:tc>
        <w:tc>
          <w:tcPr>
            <w:tcW w:w="877" w:type="dxa"/>
          </w:tcPr>
          <w:p w14:paraId="4366BE70" w14:textId="77777777" w:rsidR="00E11E66" w:rsidRPr="00B84E6C" w:rsidRDefault="00E11E66" w:rsidP="00E11E66">
            <w:pPr>
              <w:pStyle w:val="TAC"/>
              <w:rPr>
                <w:lang w:eastAsia="ko-KR"/>
              </w:rPr>
            </w:pPr>
            <w:r w:rsidRPr="00B84E6C">
              <w:rPr>
                <w:lang w:eastAsia="ko-KR"/>
              </w:rPr>
              <w:t>7</w:t>
            </w:r>
          </w:p>
        </w:tc>
        <w:tc>
          <w:tcPr>
            <w:tcW w:w="877" w:type="dxa"/>
          </w:tcPr>
          <w:p w14:paraId="57A4B497" w14:textId="77777777" w:rsidR="00E11E66" w:rsidRPr="00B84E6C" w:rsidRDefault="00E11E66" w:rsidP="00E11E66">
            <w:pPr>
              <w:pStyle w:val="TAC"/>
              <w:rPr>
                <w:lang w:eastAsia="ko-KR"/>
              </w:rPr>
            </w:pPr>
            <w:r w:rsidRPr="00B84E6C">
              <w:rPr>
                <w:lang w:eastAsia="ko-KR"/>
              </w:rPr>
              <w:t>5</w:t>
            </w:r>
          </w:p>
        </w:tc>
        <w:tc>
          <w:tcPr>
            <w:tcW w:w="877" w:type="dxa"/>
          </w:tcPr>
          <w:p w14:paraId="64B0DFE4" w14:textId="77777777" w:rsidR="00E11E66" w:rsidRPr="00B84E6C" w:rsidRDefault="00E11E66" w:rsidP="00E11E66">
            <w:pPr>
              <w:pStyle w:val="TAC"/>
              <w:rPr>
                <w:lang w:eastAsia="ko-KR"/>
              </w:rPr>
            </w:pPr>
            <w:r w:rsidRPr="00B84E6C">
              <w:rPr>
                <w:lang w:eastAsia="ko-KR"/>
              </w:rPr>
              <w:t>4</w:t>
            </w:r>
          </w:p>
        </w:tc>
        <w:tc>
          <w:tcPr>
            <w:tcW w:w="954" w:type="dxa"/>
          </w:tcPr>
          <w:p w14:paraId="708A2244" w14:textId="77777777" w:rsidR="00E11E66" w:rsidRPr="00B84E6C" w:rsidRDefault="00E11E66" w:rsidP="00E11E66">
            <w:pPr>
              <w:pStyle w:val="TAC"/>
              <w:rPr>
                <w:lang w:eastAsia="ko-KR"/>
              </w:rPr>
            </w:pPr>
            <w:r>
              <w:rPr>
                <w:lang w:eastAsia="ko-KR"/>
              </w:rPr>
              <w:t>21</w:t>
            </w:r>
          </w:p>
        </w:tc>
        <w:tc>
          <w:tcPr>
            <w:tcW w:w="954" w:type="dxa"/>
          </w:tcPr>
          <w:p w14:paraId="7E516EE1" w14:textId="77777777" w:rsidR="00E11E66" w:rsidRPr="00B84E6C" w:rsidRDefault="00E11E66" w:rsidP="00E11E66">
            <w:pPr>
              <w:pStyle w:val="TAC"/>
              <w:rPr>
                <w:lang w:eastAsia="ko-KR"/>
              </w:rPr>
            </w:pPr>
            <w:r>
              <w:rPr>
                <w:lang w:eastAsia="ko-KR"/>
              </w:rPr>
              <w:t>11</w:t>
            </w:r>
          </w:p>
        </w:tc>
        <w:tc>
          <w:tcPr>
            <w:tcW w:w="877" w:type="dxa"/>
          </w:tcPr>
          <w:p w14:paraId="1517A866" w14:textId="77777777" w:rsidR="00E11E66" w:rsidRPr="00B84E6C" w:rsidRDefault="00E11E66" w:rsidP="00E11E66">
            <w:pPr>
              <w:pStyle w:val="TAC"/>
              <w:rPr>
                <w:lang w:eastAsia="ko-KR"/>
              </w:rPr>
            </w:pPr>
            <w:r w:rsidRPr="00B84E6C">
              <w:rPr>
                <w:lang w:eastAsia="ko-KR"/>
              </w:rPr>
              <w:t>7</w:t>
            </w:r>
          </w:p>
        </w:tc>
        <w:tc>
          <w:tcPr>
            <w:tcW w:w="877" w:type="dxa"/>
          </w:tcPr>
          <w:p w14:paraId="47A411DE" w14:textId="77777777" w:rsidR="00E11E66" w:rsidRPr="00B84E6C" w:rsidRDefault="00E11E66" w:rsidP="00E11E66">
            <w:pPr>
              <w:pStyle w:val="TAC"/>
              <w:rPr>
                <w:lang w:eastAsia="ko-KR"/>
              </w:rPr>
            </w:pPr>
            <w:r w:rsidRPr="00B84E6C">
              <w:rPr>
                <w:lang w:eastAsia="ko-KR"/>
              </w:rPr>
              <w:t>5</w:t>
            </w:r>
          </w:p>
        </w:tc>
        <w:tc>
          <w:tcPr>
            <w:tcW w:w="877" w:type="dxa"/>
            <w:shd w:val="clear" w:color="auto" w:fill="auto"/>
          </w:tcPr>
          <w:p w14:paraId="7C4E500E" w14:textId="77777777" w:rsidR="00E11E66" w:rsidRPr="00B84E6C" w:rsidRDefault="00E11E66" w:rsidP="00E11E66">
            <w:pPr>
              <w:pStyle w:val="TAC"/>
              <w:rPr>
                <w:lang w:eastAsia="ko-KR"/>
              </w:rPr>
            </w:pPr>
            <w:r w:rsidRPr="00B84E6C">
              <w:rPr>
                <w:lang w:eastAsia="ko-KR"/>
              </w:rPr>
              <w:t>4</w:t>
            </w:r>
          </w:p>
        </w:tc>
      </w:tr>
      <w:tr w:rsidR="00E11E66" w:rsidRPr="00B84E6C" w14:paraId="04FBF733" w14:textId="77777777" w:rsidTr="00E11E66">
        <w:trPr>
          <w:jc w:val="center"/>
        </w:trPr>
        <w:tc>
          <w:tcPr>
            <w:tcW w:w="551" w:type="dxa"/>
            <w:shd w:val="clear" w:color="auto" w:fill="auto"/>
          </w:tcPr>
          <w:p w14:paraId="4713566C" w14:textId="77777777" w:rsidR="00E11E66" w:rsidRPr="00B84E6C" w:rsidRDefault="00E11E66" w:rsidP="00E11E66">
            <w:pPr>
              <w:pStyle w:val="TAC"/>
            </w:pPr>
            <w:r w:rsidRPr="00B84E6C">
              <w:t>30</w:t>
            </w:r>
          </w:p>
        </w:tc>
        <w:tc>
          <w:tcPr>
            <w:tcW w:w="954" w:type="dxa"/>
          </w:tcPr>
          <w:p w14:paraId="4BE75948" w14:textId="77777777" w:rsidR="00E11E66" w:rsidRPr="00B84E6C" w:rsidRDefault="00E11E66" w:rsidP="00E11E66">
            <w:pPr>
              <w:pStyle w:val="TAC"/>
              <w:rPr>
                <w:lang w:eastAsia="ko-KR"/>
              </w:rPr>
            </w:pPr>
            <w:r>
              <w:rPr>
                <w:lang w:eastAsia="ko-KR"/>
              </w:rPr>
              <w:t>41</w:t>
            </w:r>
          </w:p>
        </w:tc>
        <w:tc>
          <w:tcPr>
            <w:tcW w:w="954" w:type="dxa"/>
          </w:tcPr>
          <w:p w14:paraId="0558F627" w14:textId="77777777" w:rsidR="00E11E66" w:rsidRPr="00B84E6C" w:rsidRDefault="00E11E66" w:rsidP="00E11E66">
            <w:pPr>
              <w:pStyle w:val="TAC"/>
              <w:rPr>
                <w:lang w:eastAsia="ko-KR"/>
              </w:rPr>
            </w:pPr>
            <w:r>
              <w:rPr>
                <w:lang w:eastAsia="ko-KR"/>
              </w:rPr>
              <w:t>21</w:t>
            </w:r>
          </w:p>
        </w:tc>
        <w:tc>
          <w:tcPr>
            <w:tcW w:w="877" w:type="dxa"/>
          </w:tcPr>
          <w:p w14:paraId="40E7E539" w14:textId="77777777" w:rsidR="00E11E66" w:rsidRPr="00B84E6C" w:rsidRDefault="00E11E66" w:rsidP="00E11E66">
            <w:pPr>
              <w:pStyle w:val="TAC"/>
              <w:rPr>
                <w:lang w:eastAsia="ko-KR"/>
              </w:rPr>
            </w:pPr>
            <w:r w:rsidRPr="00B84E6C">
              <w:rPr>
                <w:lang w:eastAsia="ko-KR"/>
              </w:rPr>
              <w:t>13</w:t>
            </w:r>
          </w:p>
        </w:tc>
        <w:tc>
          <w:tcPr>
            <w:tcW w:w="877" w:type="dxa"/>
          </w:tcPr>
          <w:p w14:paraId="1B51983F" w14:textId="77777777" w:rsidR="00E11E66" w:rsidRPr="00B84E6C" w:rsidRDefault="00E11E66" w:rsidP="00E11E66">
            <w:pPr>
              <w:pStyle w:val="TAC"/>
              <w:rPr>
                <w:lang w:eastAsia="ko-KR"/>
              </w:rPr>
            </w:pPr>
            <w:r w:rsidRPr="00B84E6C">
              <w:rPr>
                <w:lang w:eastAsia="ko-KR"/>
              </w:rPr>
              <w:t>9</w:t>
            </w:r>
          </w:p>
        </w:tc>
        <w:tc>
          <w:tcPr>
            <w:tcW w:w="877" w:type="dxa"/>
          </w:tcPr>
          <w:p w14:paraId="244A68E1" w14:textId="77777777" w:rsidR="00E11E66" w:rsidRPr="00B84E6C" w:rsidRDefault="00E11E66" w:rsidP="00E11E66">
            <w:pPr>
              <w:pStyle w:val="TAC"/>
              <w:rPr>
                <w:lang w:eastAsia="ko-KR"/>
              </w:rPr>
            </w:pPr>
            <w:r w:rsidRPr="00B84E6C">
              <w:rPr>
                <w:lang w:eastAsia="ko-KR"/>
              </w:rPr>
              <w:t>7</w:t>
            </w:r>
          </w:p>
        </w:tc>
        <w:tc>
          <w:tcPr>
            <w:tcW w:w="954" w:type="dxa"/>
          </w:tcPr>
          <w:p w14:paraId="55A637DC" w14:textId="77777777" w:rsidR="00E11E66" w:rsidRPr="00B84E6C" w:rsidRDefault="00E11E66" w:rsidP="00E11E66">
            <w:pPr>
              <w:pStyle w:val="TAC"/>
              <w:rPr>
                <w:lang w:eastAsia="ko-KR"/>
              </w:rPr>
            </w:pPr>
            <w:r>
              <w:rPr>
                <w:lang w:eastAsia="ko-KR"/>
              </w:rPr>
              <w:t>41</w:t>
            </w:r>
          </w:p>
        </w:tc>
        <w:tc>
          <w:tcPr>
            <w:tcW w:w="954" w:type="dxa"/>
          </w:tcPr>
          <w:p w14:paraId="64B9CEA2" w14:textId="77777777" w:rsidR="00E11E66" w:rsidRPr="00B84E6C" w:rsidRDefault="00E11E66" w:rsidP="00E11E66">
            <w:pPr>
              <w:pStyle w:val="TAC"/>
              <w:rPr>
                <w:lang w:eastAsia="ko-KR"/>
              </w:rPr>
            </w:pPr>
            <w:r>
              <w:rPr>
                <w:lang w:eastAsia="ko-KR"/>
              </w:rPr>
              <w:t>21</w:t>
            </w:r>
          </w:p>
        </w:tc>
        <w:tc>
          <w:tcPr>
            <w:tcW w:w="877" w:type="dxa"/>
          </w:tcPr>
          <w:p w14:paraId="47390347" w14:textId="77777777" w:rsidR="00E11E66" w:rsidRPr="00B84E6C" w:rsidRDefault="00E11E66" w:rsidP="00E11E66">
            <w:pPr>
              <w:pStyle w:val="TAC"/>
              <w:rPr>
                <w:lang w:eastAsia="ko-KR"/>
              </w:rPr>
            </w:pPr>
            <w:r w:rsidRPr="00B84E6C">
              <w:rPr>
                <w:lang w:eastAsia="ko-KR"/>
              </w:rPr>
              <w:t>13</w:t>
            </w:r>
          </w:p>
        </w:tc>
        <w:tc>
          <w:tcPr>
            <w:tcW w:w="877" w:type="dxa"/>
          </w:tcPr>
          <w:p w14:paraId="713FA03E" w14:textId="77777777" w:rsidR="00E11E66" w:rsidRPr="00B84E6C" w:rsidRDefault="00E11E66" w:rsidP="00E11E66">
            <w:pPr>
              <w:pStyle w:val="TAC"/>
              <w:rPr>
                <w:lang w:eastAsia="ko-KR"/>
              </w:rPr>
            </w:pPr>
            <w:r w:rsidRPr="00B84E6C">
              <w:rPr>
                <w:lang w:eastAsia="ko-KR"/>
              </w:rPr>
              <w:t>9</w:t>
            </w:r>
          </w:p>
        </w:tc>
        <w:tc>
          <w:tcPr>
            <w:tcW w:w="877" w:type="dxa"/>
            <w:shd w:val="clear" w:color="auto" w:fill="auto"/>
          </w:tcPr>
          <w:p w14:paraId="30F3687B" w14:textId="77777777" w:rsidR="00E11E66" w:rsidRPr="00B84E6C" w:rsidRDefault="00E11E66" w:rsidP="00E11E66">
            <w:pPr>
              <w:pStyle w:val="TAC"/>
              <w:rPr>
                <w:lang w:eastAsia="ko-KR"/>
              </w:rPr>
            </w:pPr>
            <w:r w:rsidRPr="00B84E6C">
              <w:rPr>
                <w:lang w:eastAsia="ko-KR"/>
              </w:rPr>
              <w:t>7</w:t>
            </w:r>
          </w:p>
        </w:tc>
      </w:tr>
      <w:tr w:rsidR="00E11E66" w:rsidRPr="00B84E6C" w14:paraId="1AA2AE45" w14:textId="77777777" w:rsidTr="00E11E66">
        <w:trPr>
          <w:jc w:val="center"/>
        </w:trPr>
        <w:tc>
          <w:tcPr>
            <w:tcW w:w="551" w:type="dxa"/>
            <w:shd w:val="clear" w:color="auto" w:fill="auto"/>
          </w:tcPr>
          <w:p w14:paraId="51472210" w14:textId="77777777" w:rsidR="00E11E66" w:rsidRPr="00B84E6C" w:rsidRDefault="00E11E66" w:rsidP="00E11E66">
            <w:pPr>
              <w:pStyle w:val="TAC"/>
            </w:pPr>
            <w:r w:rsidRPr="00B84E6C">
              <w:t>60</w:t>
            </w:r>
          </w:p>
        </w:tc>
        <w:tc>
          <w:tcPr>
            <w:tcW w:w="954" w:type="dxa"/>
          </w:tcPr>
          <w:p w14:paraId="30F2A50B" w14:textId="77777777" w:rsidR="00E11E66" w:rsidRPr="00B84E6C" w:rsidRDefault="00E11E66" w:rsidP="00E11E66">
            <w:pPr>
              <w:pStyle w:val="TAC"/>
              <w:rPr>
                <w:lang w:eastAsia="ko-KR"/>
              </w:rPr>
            </w:pPr>
            <w:r>
              <w:rPr>
                <w:lang w:eastAsia="ko-KR"/>
              </w:rPr>
              <w:t>81</w:t>
            </w:r>
          </w:p>
        </w:tc>
        <w:tc>
          <w:tcPr>
            <w:tcW w:w="954" w:type="dxa"/>
          </w:tcPr>
          <w:p w14:paraId="67B259AE" w14:textId="77777777" w:rsidR="00E11E66" w:rsidRPr="00B84E6C" w:rsidRDefault="00E11E66" w:rsidP="00E11E66">
            <w:pPr>
              <w:pStyle w:val="TAC"/>
              <w:rPr>
                <w:lang w:eastAsia="ko-KR"/>
              </w:rPr>
            </w:pPr>
            <w:r>
              <w:rPr>
                <w:lang w:eastAsia="ko-KR"/>
              </w:rPr>
              <w:t>41</w:t>
            </w:r>
          </w:p>
        </w:tc>
        <w:tc>
          <w:tcPr>
            <w:tcW w:w="877" w:type="dxa"/>
          </w:tcPr>
          <w:p w14:paraId="40275B60" w14:textId="77777777" w:rsidR="00E11E66" w:rsidRPr="00B84E6C" w:rsidRDefault="00E11E66" w:rsidP="00E11E66">
            <w:pPr>
              <w:pStyle w:val="TAC"/>
              <w:rPr>
                <w:lang w:eastAsia="ko-KR"/>
              </w:rPr>
            </w:pPr>
            <w:r w:rsidRPr="00B84E6C">
              <w:rPr>
                <w:lang w:eastAsia="ko-KR"/>
              </w:rPr>
              <w:t>25</w:t>
            </w:r>
          </w:p>
        </w:tc>
        <w:tc>
          <w:tcPr>
            <w:tcW w:w="877" w:type="dxa"/>
          </w:tcPr>
          <w:p w14:paraId="40E952AF" w14:textId="77777777" w:rsidR="00E11E66" w:rsidRPr="00B84E6C" w:rsidRDefault="00E11E66" w:rsidP="00E11E66">
            <w:pPr>
              <w:pStyle w:val="TAC"/>
              <w:rPr>
                <w:lang w:eastAsia="ko-KR"/>
              </w:rPr>
            </w:pPr>
            <w:r w:rsidRPr="00B84E6C">
              <w:rPr>
                <w:lang w:eastAsia="ko-KR"/>
              </w:rPr>
              <w:t>17</w:t>
            </w:r>
          </w:p>
        </w:tc>
        <w:tc>
          <w:tcPr>
            <w:tcW w:w="877" w:type="dxa"/>
          </w:tcPr>
          <w:p w14:paraId="5215D120" w14:textId="77777777" w:rsidR="00E11E66" w:rsidRPr="00B84E6C" w:rsidRDefault="00E11E66" w:rsidP="00E11E66">
            <w:pPr>
              <w:pStyle w:val="TAC"/>
              <w:rPr>
                <w:lang w:eastAsia="ko-KR"/>
              </w:rPr>
            </w:pPr>
            <w:r w:rsidRPr="00B84E6C">
              <w:rPr>
                <w:lang w:eastAsia="ko-KR"/>
              </w:rPr>
              <w:t>13</w:t>
            </w:r>
          </w:p>
        </w:tc>
        <w:tc>
          <w:tcPr>
            <w:tcW w:w="954" w:type="dxa"/>
          </w:tcPr>
          <w:p w14:paraId="2A049264" w14:textId="77777777" w:rsidR="00E11E66" w:rsidRPr="00B84E6C" w:rsidRDefault="00E11E66" w:rsidP="00E11E66">
            <w:pPr>
              <w:pStyle w:val="TAC"/>
              <w:rPr>
                <w:lang w:eastAsia="ko-KR"/>
              </w:rPr>
            </w:pPr>
            <w:r>
              <w:rPr>
                <w:lang w:eastAsia="ko-KR"/>
              </w:rPr>
              <w:t>81</w:t>
            </w:r>
          </w:p>
        </w:tc>
        <w:tc>
          <w:tcPr>
            <w:tcW w:w="954" w:type="dxa"/>
          </w:tcPr>
          <w:p w14:paraId="0C70D109" w14:textId="77777777" w:rsidR="00E11E66" w:rsidRPr="00B84E6C" w:rsidRDefault="00E11E66" w:rsidP="00E11E66">
            <w:pPr>
              <w:pStyle w:val="TAC"/>
              <w:rPr>
                <w:lang w:eastAsia="ko-KR"/>
              </w:rPr>
            </w:pPr>
            <w:r>
              <w:rPr>
                <w:lang w:eastAsia="ko-KR"/>
              </w:rPr>
              <w:t>41</w:t>
            </w:r>
          </w:p>
        </w:tc>
        <w:tc>
          <w:tcPr>
            <w:tcW w:w="877" w:type="dxa"/>
          </w:tcPr>
          <w:p w14:paraId="5F0FFD6A" w14:textId="77777777" w:rsidR="00E11E66" w:rsidRPr="00B84E6C" w:rsidRDefault="00E11E66" w:rsidP="00E11E66">
            <w:pPr>
              <w:pStyle w:val="TAC"/>
              <w:rPr>
                <w:lang w:eastAsia="ko-KR"/>
              </w:rPr>
            </w:pPr>
            <w:r w:rsidRPr="00B84E6C">
              <w:rPr>
                <w:lang w:eastAsia="ko-KR"/>
              </w:rPr>
              <w:t>25</w:t>
            </w:r>
          </w:p>
        </w:tc>
        <w:tc>
          <w:tcPr>
            <w:tcW w:w="877" w:type="dxa"/>
          </w:tcPr>
          <w:p w14:paraId="0379BFBA" w14:textId="77777777" w:rsidR="00E11E66" w:rsidRPr="00B84E6C" w:rsidRDefault="00E11E66" w:rsidP="00E11E66">
            <w:pPr>
              <w:pStyle w:val="TAC"/>
              <w:rPr>
                <w:lang w:eastAsia="ko-KR"/>
              </w:rPr>
            </w:pPr>
            <w:r w:rsidRPr="00B84E6C">
              <w:rPr>
                <w:lang w:eastAsia="ko-KR"/>
              </w:rPr>
              <w:t>17</w:t>
            </w:r>
          </w:p>
        </w:tc>
        <w:tc>
          <w:tcPr>
            <w:tcW w:w="877" w:type="dxa"/>
            <w:shd w:val="clear" w:color="auto" w:fill="auto"/>
          </w:tcPr>
          <w:p w14:paraId="70BCEB7B" w14:textId="77777777" w:rsidR="00E11E66" w:rsidRPr="00B84E6C" w:rsidRDefault="00E11E66" w:rsidP="00E11E66">
            <w:pPr>
              <w:pStyle w:val="TAC"/>
              <w:rPr>
                <w:lang w:eastAsia="ko-KR"/>
              </w:rPr>
            </w:pPr>
            <w:r w:rsidRPr="00B84E6C">
              <w:rPr>
                <w:lang w:eastAsia="ko-KR"/>
              </w:rPr>
              <w:t>13</w:t>
            </w:r>
          </w:p>
        </w:tc>
      </w:tr>
      <w:tr w:rsidR="00E11E66" w:rsidRPr="00B84E6C" w14:paraId="152A44CF" w14:textId="77777777" w:rsidTr="00E11E66">
        <w:trPr>
          <w:jc w:val="center"/>
        </w:trPr>
        <w:tc>
          <w:tcPr>
            <w:tcW w:w="551" w:type="dxa"/>
            <w:shd w:val="clear" w:color="auto" w:fill="auto"/>
          </w:tcPr>
          <w:p w14:paraId="6E0445C9" w14:textId="77777777" w:rsidR="00E11E66" w:rsidRPr="00B84E6C" w:rsidRDefault="00E11E66" w:rsidP="00E11E66">
            <w:pPr>
              <w:pStyle w:val="TAC"/>
            </w:pPr>
            <w:r w:rsidRPr="00B84E6C">
              <w:t>120</w:t>
            </w:r>
          </w:p>
        </w:tc>
        <w:tc>
          <w:tcPr>
            <w:tcW w:w="954" w:type="dxa"/>
          </w:tcPr>
          <w:p w14:paraId="34F61D1E" w14:textId="77777777" w:rsidR="00E11E66" w:rsidRPr="00B84E6C" w:rsidRDefault="00E11E66" w:rsidP="00E11E66">
            <w:pPr>
              <w:pStyle w:val="TAC"/>
              <w:rPr>
                <w:lang w:eastAsia="ko-KR"/>
              </w:rPr>
            </w:pPr>
            <w:r>
              <w:rPr>
                <w:lang w:eastAsia="ko-KR"/>
              </w:rPr>
              <w:t>161</w:t>
            </w:r>
          </w:p>
        </w:tc>
        <w:tc>
          <w:tcPr>
            <w:tcW w:w="954" w:type="dxa"/>
          </w:tcPr>
          <w:p w14:paraId="60C7CD5B" w14:textId="77777777" w:rsidR="00E11E66" w:rsidRPr="00B84E6C" w:rsidRDefault="00E11E66" w:rsidP="00E11E66">
            <w:pPr>
              <w:pStyle w:val="TAC"/>
              <w:rPr>
                <w:lang w:eastAsia="ko-KR"/>
              </w:rPr>
            </w:pPr>
            <w:r>
              <w:rPr>
                <w:lang w:eastAsia="ko-KR"/>
              </w:rPr>
              <w:t>81</w:t>
            </w:r>
          </w:p>
        </w:tc>
        <w:tc>
          <w:tcPr>
            <w:tcW w:w="877" w:type="dxa"/>
          </w:tcPr>
          <w:p w14:paraId="6C1E0482" w14:textId="77777777" w:rsidR="00E11E66" w:rsidRPr="00B84E6C" w:rsidRDefault="00E11E66" w:rsidP="00E11E66">
            <w:pPr>
              <w:pStyle w:val="TAC"/>
              <w:rPr>
                <w:lang w:eastAsia="ko-KR"/>
              </w:rPr>
            </w:pPr>
            <w:r w:rsidRPr="00B84E6C">
              <w:rPr>
                <w:lang w:eastAsia="ko-KR"/>
              </w:rPr>
              <w:t>49</w:t>
            </w:r>
          </w:p>
        </w:tc>
        <w:tc>
          <w:tcPr>
            <w:tcW w:w="877" w:type="dxa"/>
          </w:tcPr>
          <w:p w14:paraId="569FD102" w14:textId="77777777" w:rsidR="00E11E66" w:rsidRPr="00B84E6C" w:rsidRDefault="00E11E66" w:rsidP="00E11E66">
            <w:pPr>
              <w:pStyle w:val="TAC"/>
              <w:rPr>
                <w:lang w:eastAsia="ko-KR"/>
              </w:rPr>
            </w:pPr>
            <w:r w:rsidRPr="00B84E6C">
              <w:rPr>
                <w:lang w:eastAsia="ko-KR"/>
              </w:rPr>
              <w:t>33</w:t>
            </w:r>
          </w:p>
        </w:tc>
        <w:tc>
          <w:tcPr>
            <w:tcW w:w="877" w:type="dxa"/>
          </w:tcPr>
          <w:p w14:paraId="4C221537" w14:textId="77777777" w:rsidR="00E11E66" w:rsidRPr="00B84E6C" w:rsidRDefault="00E11E66" w:rsidP="00E11E66">
            <w:pPr>
              <w:pStyle w:val="TAC"/>
              <w:rPr>
                <w:lang w:eastAsia="ko-KR"/>
              </w:rPr>
            </w:pPr>
            <w:r w:rsidRPr="00B84E6C">
              <w:rPr>
                <w:lang w:eastAsia="ko-KR"/>
              </w:rPr>
              <w:t>25</w:t>
            </w:r>
          </w:p>
        </w:tc>
        <w:tc>
          <w:tcPr>
            <w:tcW w:w="954" w:type="dxa"/>
          </w:tcPr>
          <w:p w14:paraId="5294B080" w14:textId="77777777" w:rsidR="00E11E66" w:rsidRPr="00B84E6C" w:rsidRDefault="00E11E66" w:rsidP="00E11E66">
            <w:pPr>
              <w:pStyle w:val="TAC"/>
              <w:rPr>
                <w:lang w:eastAsia="ko-KR"/>
              </w:rPr>
            </w:pPr>
            <w:r>
              <w:rPr>
                <w:lang w:eastAsia="ko-KR"/>
              </w:rPr>
              <w:t>161</w:t>
            </w:r>
          </w:p>
        </w:tc>
        <w:tc>
          <w:tcPr>
            <w:tcW w:w="954" w:type="dxa"/>
          </w:tcPr>
          <w:p w14:paraId="2D441051" w14:textId="77777777" w:rsidR="00E11E66" w:rsidRPr="00B84E6C" w:rsidRDefault="00E11E66" w:rsidP="00E11E66">
            <w:pPr>
              <w:pStyle w:val="TAC"/>
              <w:rPr>
                <w:lang w:eastAsia="ko-KR"/>
              </w:rPr>
            </w:pPr>
            <w:r>
              <w:rPr>
                <w:lang w:eastAsia="ko-KR"/>
              </w:rPr>
              <w:t>81</w:t>
            </w:r>
          </w:p>
        </w:tc>
        <w:tc>
          <w:tcPr>
            <w:tcW w:w="877" w:type="dxa"/>
          </w:tcPr>
          <w:p w14:paraId="2732C9E5" w14:textId="77777777" w:rsidR="00E11E66" w:rsidRPr="00B84E6C" w:rsidRDefault="00E11E66" w:rsidP="00E11E66">
            <w:pPr>
              <w:pStyle w:val="TAC"/>
              <w:rPr>
                <w:lang w:eastAsia="ko-KR"/>
              </w:rPr>
            </w:pPr>
            <w:r w:rsidRPr="00B84E6C">
              <w:rPr>
                <w:lang w:eastAsia="ko-KR"/>
              </w:rPr>
              <w:t>49</w:t>
            </w:r>
          </w:p>
        </w:tc>
        <w:tc>
          <w:tcPr>
            <w:tcW w:w="877" w:type="dxa"/>
          </w:tcPr>
          <w:p w14:paraId="62782131" w14:textId="77777777" w:rsidR="00E11E66" w:rsidRPr="00B84E6C" w:rsidRDefault="00E11E66" w:rsidP="00E11E66">
            <w:pPr>
              <w:pStyle w:val="TAC"/>
              <w:rPr>
                <w:lang w:eastAsia="ko-KR"/>
              </w:rPr>
            </w:pPr>
            <w:r w:rsidRPr="00B84E6C">
              <w:rPr>
                <w:lang w:eastAsia="ko-KR"/>
              </w:rPr>
              <w:t>33</w:t>
            </w:r>
          </w:p>
        </w:tc>
        <w:tc>
          <w:tcPr>
            <w:tcW w:w="877" w:type="dxa"/>
            <w:shd w:val="clear" w:color="auto" w:fill="auto"/>
          </w:tcPr>
          <w:p w14:paraId="359E4E30" w14:textId="77777777" w:rsidR="00E11E66" w:rsidRPr="00B84E6C" w:rsidRDefault="00E11E66" w:rsidP="00E11E66">
            <w:pPr>
              <w:pStyle w:val="TAC"/>
              <w:rPr>
                <w:lang w:eastAsia="ko-KR"/>
              </w:rPr>
            </w:pPr>
            <w:r w:rsidRPr="00B84E6C">
              <w:rPr>
                <w:lang w:eastAsia="ko-KR"/>
              </w:rPr>
              <w:t>25</w:t>
            </w:r>
          </w:p>
        </w:tc>
      </w:tr>
      <w:tr w:rsidR="00E11E66" w:rsidRPr="00B84E6C" w14:paraId="783E8CEF" w14:textId="77777777" w:rsidTr="00E11E66">
        <w:trPr>
          <w:trHeight w:val="622"/>
          <w:jc w:val="center"/>
        </w:trPr>
        <w:tc>
          <w:tcPr>
            <w:tcW w:w="9629" w:type="dxa"/>
            <w:gridSpan w:val="11"/>
          </w:tcPr>
          <w:p w14:paraId="119E639D" w14:textId="77777777" w:rsidR="00E11E66" w:rsidRPr="00B84E6C" w:rsidRDefault="00E11E66" w:rsidP="00E11E66">
            <w:pPr>
              <w:pStyle w:val="TAN"/>
              <w:rPr>
                <w:rFonts w:ascii="Times New Roman" w:hAnsi="Times New Roman"/>
                <w:sz w:val="20"/>
              </w:rPr>
            </w:pPr>
            <w:r w:rsidRPr="00B84E6C">
              <w:rPr>
                <w:rFonts w:ascii="Times New Roman" w:hAnsi="Times New Roman"/>
                <w:sz w:val="20"/>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04602A2C" w14:textId="77777777" w:rsidR="00E11E66" w:rsidRPr="00B84E6C" w:rsidRDefault="00E11E66" w:rsidP="00E11E66">
            <w:pPr>
              <w:pStyle w:val="TAN"/>
              <w:rPr>
                <w:rFonts w:ascii="Times New Roman" w:hAnsi="Times New Roman"/>
                <w:sz w:val="20"/>
              </w:rPr>
            </w:pPr>
            <w:r w:rsidRPr="00B84E6C">
              <w:rPr>
                <w:rFonts w:ascii="Times New Roman" w:eastAsia="MS Mincho" w:hAnsi="Times New Roman"/>
                <w:sz w:val="20"/>
                <w:lang w:eastAsia="ja-JP"/>
              </w:rPr>
              <w:t>N</w:t>
            </w:r>
            <w:r w:rsidRPr="00B84E6C">
              <w:rPr>
                <w:rFonts w:ascii="Times New Roman" w:hAnsi="Times New Roman"/>
                <w:sz w:val="20"/>
                <w:lang w:eastAsia="ko-KR"/>
              </w:rPr>
              <w:t xml:space="preserve">OTE </w:t>
            </w:r>
            <w:r w:rsidRPr="00B84E6C">
              <w:rPr>
                <w:rFonts w:ascii="Times New Roman" w:eastAsia="MS Mincho" w:hAnsi="Times New Roman"/>
                <w:sz w:val="20"/>
                <w:lang w:eastAsia="ja-JP"/>
              </w:rPr>
              <w:t>2</w:t>
            </w:r>
            <w:r w:rsidRPr="00B84E6C">
              <w:t>:</w:t>
            </w:r>
            <w:r w:rsidRPr="00B84E6C">
              <w:tab/>
              <w:t>NR SCS of 120 kHz is only applicable to the case with per-UE measurement gap.</w:t>
            </w:r>
          </w:p>
        </w:tc>
      </w:tr>
    </w:tbl>
    <w:p w14:paraId="12B19A73" w14:textId="77777777" w:rsidR="00E11E66" w:rsidRPr="000369C2" w:rsidRDefault="00E11E66" w:rsidP="00E11E66">
      <w:pPr>
        <w:rPr>
          <w:rFonts w:eastAsia="MS Mincho"/>
          <w:lang w:eastAsia="ja-JP"/>
        </w:rPr>
      </w:pPr>
    </w:p>
    <w:p w14:paraId="427ED75D" w14:textId="77777777" w:rsidR="00E11E66" w:rsidRPr="009C5807" w:rsidRDefault="00E11E66" w:rsidP="00E11E66">
      <w:pPr>
        <w:rPr>
          <w:lang w:eastAsia="ja-JP"/>
        </w:rPr>
      </w:pPr>
      <w:r w:rsidRPr="009C5807">
        <w:rPr>
          <w:lang w:val="en-US" w:eastAsia="ja-JP"/>
        </w:rPr>
        <w:t xml:space="preserve">In case that UE capable of per-FR measurement gap is configured with per-FR measurement gap for FR2 serving cells, </w:t>
      </w:r>
      <w:r w:rsidRPr="009C5807">
        <w:rPr>
          <w:lang w:eastAsia="ko-KR"/>
        </w:rPr>
        <w:t>total number of interrupted slot</w:t>
      </w:r>
      <w:r w:rsidRPr="009C5807">
        <w:rPr>
          <w:lang w:eastAsia="ja-JP"/>
        </w:rPr>
        <w:t>s</w:t>
      </w:r>
      <w:r w:rsidRPr="009C5807">
        <w:rPr>
          <w:lang w:eastAsia="ko-KR"/>
        </w:rPr>
        <w:t xml:space="preserve"> on </w:t>
      </w:r>
      <w:r w:rsidRPr="009C5807">
        <w:rPr>
          <w:lang w:eastAsia="ja-JP"/>
        </w:rPr>
        <w:t>FR2 serving cells</w:t>
      </w:r>
      <w:r w:rsidRPr="009C5807">
        <w:rPr>
          <w:lang w:eastAsia="ko-KR"/>
        </w:rPr>
        <w:t xml:space="preserve"> during MGL is listed in Table9.1.2-4</w:t>
      </w:r>
      <w:r w:rsidRPr="009C5807">
        <w:rPr>
          <w:lang w:eastAsia="ja-JP"/>
        </w:rPr>
        <w:t>b.</w:t>
      </w:r>
    </w:p>
    <w:p w14:paraId="1718DD5C" w14:textId="77777777" w:rsidR="00E11E66" w:rsidRPr="009C5807" w:rsidRDefault="00E11E66" w:rsidP="00E11E66">
      <w:pPr>
        <w:keepNext/>
        <w:keepLines/>
        <w:spacing w:before="60"/>
        <w:jc w:val="center"/>
        <w:rPr>
          <w:lang w:val="en-US"/>
        </w:rPr>
      </w:pPr>
      <w:r w:rsidRPr="009C5807">
        <w:rPr>
          <w:rFonts w:ascii="Arial" w:hAnsi="Arial"/>
          <w:b/>
        </w:rPr>
        <w:t xml:space="preserve">Table 9.1.2-4b: </w:t>
      </w:r>
      <w:r w:rsidRPr="009C5807">
        <w:rPr>
          <w:rFonts w:ascii="Arial" w:hAnsi="Arial"/>
          <w:b/>
          <w:lang w:val="en-US"/>
        </w:rPr>
        <w:t xml:space="preserve">Total number of interrupted slots on FR2 serving cells during MGL </w:t>
      </w:r>
      <w:r w:rsidRPr="009C5807">
        <w:rPr>
          <w:rFonts w:ascii="Arial" w:eastAsia="MS Mincho" w:hAnsi="Arial"/>
          <w:b/>
          <w:lang w:val="en-US" w:eastAsia="ja-JP"/>
        </w:rPr>
        <w:t>for EN-DC, NR standalone operation (with single carrier, NR CA and NR-DC configuration)</w:t>
      </w:r>
      <w:r w:rsidRPr="009C5807">
        <w:rPr>
          <w:rFonts w:ascii="Arial" w:hAnsi="Arial"/>
          <w:b/>
          <w:lang w:val="en-US"/>
        </w:rPr>
        <w:t xml:space="preserve"> </w:t>
      </w:r>
      <w:r w:rsidRPr="009C5807">
        <w:rPr>
          <w:rFonts w:ascii="Arial" w:eastAsia="MS Mincho" w:hAnsi="Arial"/>
          <w:b/>
          <w:lang w:val="en-US" w:eastAsia="ja-JP"/>
        </w:rPr>
        <w:t>and NE-DC</w:t>
      </w:r>
      <w:r w:rsidRPr="009C5807">
        <w:rPr>
          <w:rFonts w:ascii="Arial" w:hAnsi="Arial"/>
          <w:b/>
          <w:lang w:val="en-US"/>
        </w:rPr>
        <w:t xml:space="preserve"> with per-UE measurement gap or per-FR measurement gap for FR2</w:t>
      </w: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868"/>
        <w:gridCol w:w="810"/>
        <w:gridCol w:w="810"/>
        <w:gridCol w:w="990"/>
        <w:gridCol w:w="900"/>
        <w:gridCol w:w="810"/>
        <w:gridCol w:w="810"/>
        <w:gridCol w:w="900"/>
        <w:gridCol w:w="1096"/>
        <w:gridCol w:w="990"/>
      </w:tblGrid>
      <w:tr w:rsidR="00E11E66" w:rsidRPr="00B84E6C" w14:paraId="6C3C4F0E" w14:textId="77777777" w:rsidTr="00E11E66">
        <w:trPr>
          <w:jc w:val="center"/>
        </w:trPr>
        <w:tc>
          <w:tcPr>
            <w:tcW w:w="589" w:type="dxa"/>
            <w:tcBorders>
              <w:bottom w:val="nil"/>
            </w:tcBorders>
            <w:shd w:val="clear" w:color="auto" w:fill="auto"/>
          </w:tcPr>
          <w:p w14:paraId="2FF0CC58" w14:textId="77777777" w:rsidR="00E11E66" w:rsidRPr="00B84E6C" w:rsidRDefault="00E11E66" w:rsidP="00E11E66">
            <w:pPr>
              <w:pStyle w:val="TAH"/>
            </w:pPr>
            <w:r w:rsidRPr="00B84E6C">
              <w:rPr>
                <w:lang w:eastAsia="ko-KR"/>
              </w:rPr>
              <w:t xml:space="preserve">NR </w:t>
            </w:r>
          </w:p>
        </w:tc>
        <w:tc>
          <w:tcPr>
            <w:tcW w:w="8984" w:type="dxa"/>
            <w:gridSpan w:val="10"/>
          </w:tcPr>
          <w:p w14:paraId="43DC0F1B" w14:textId="77777777" w:rsidR="00E11E66" w:rsidRPr="00B84E6C" w:rsidRDefault="00E11E66" w:rsidP="00E11E66">
            <w:pPr>
              <w:pStyle w:val="TAH"/>
              <w:rPr>
                <w:rFonts w:eastAsia="MS Mincho"/>
                <w:lang w:eastAsia="ja-JP"/>
              </w:rPr>
            </w:pPr>
            <w:r w:rsidRPr="00B84E6C">
              <w:rPr>
                <w:lang w:eastAsia="ko-KR"/>
              </w:rPr>
              <w:t>Total number of interrupted slot</w:t>
            </w:r>
            <w:r w:rsidRPr="00B84E6C">
              <w:rPr>
                <w:rFonts w:eastAsia="MS Mincho"/>
                <w:lang w:eastAsia="ja-JP"/>
              </w:rPr>
              <w:t>s</w:t>
            </w:r>
            <w:r w:rsidRPr="00B84E6C">
              <w:rPr>
                <w:lang w:eastAsia="ko-KR"/>
              </w:rPr>
              <w:t xml:space="preserve"> on </w:t>
            </w:r>
            <w:r w:rsidRPr="00B84E6C">
              <w:rPr>
                <w:rFonts w:eastAsia="MS Mincho"/>
                <w:lang w:eastAsia="ja-JP"/>
              </w:rPr>
              <w:t>FR2 serving cells</w:t>
            </w:r>
          </w:p>
        </w:tc>
      </w:tr>
      <w:tr w:rsidR="00E11E66" w:rsidRPr="00B84E6C" w14:paraId="49249CC5" w14:textId="77777777" w:rsidTr="00E11E66">
        <w:trPr>
          <w:jc w:val="center"/>
        </w:trPr>
        <w:tc>
          <w:tcPr>
            <w:tcW w:w="589" w:type="dxa"/>
            <w:tcBorders>
              <w:top w:val="nil"/>
              <w:bottom w:val="nil"/>
            </w:tcBorders>
            <w:shd w:val="clear" w:color="auto" w:fill="auto"/>
          </w:tcPr>
          <w:p w14:paraId="60B1BA87" w14:textId="77777777" w:rsidR="00E11E66" w:rsidRPr="00B84E6C" w:rsidRDefault="00E11E66" w:rsidP="00E11E66">
            <w:pPr>
              <w:pStyle w:val="TAH"/>
              <w:rPr>
                <w:lang w:eastAsia="ko-KR"/>
              </w:rPr>
            </w:pPr>
            <w:r w:rsidRPr="00B84E6C">
              <w:rPr>
                <w:lang w:eastAsia="ko-KR"/>
              </w:rPr>
              <w:t>SCS</w:t>
            </w:r>
          </w:p>
        </w:tc>
        <w:tc>
          <w:tcPr>
            <w:tcW w:w="4378" w:type="dxa"/>
            <w:gridSpan w:val="5"/>
          </w:tcPr>
          <w:p w14:paraId="1D4DC35B" w14:textId="77777777" w:rsidR="00E11E66" w:rsidRPr="00B84E6C" w:rsidRDefault="00E11E66" w:rsidP="00E11E66">
            <w:pPr>
              <w:pStyle w:val="TAH"/>
              <w:rPr>
                <w:lang w:eastAsia="ko-KR"/>
              </w:rPr>
            </w:pPr>
            <w:r w:rsidRPr="00B84E6C">
              <w:rPr>
                <w:lang w:eastAsia="ko-KR"/>
              </w:rPr>
              <w:t>When MG timing advance of 0ms is applied</w:t>
            </w:r>
          </w:p>
        </w:tc>
        <w:tc>
          <w:tcPr>
            <w:tcW w:w="4606" w:type="dxa"/>
            <w:gridSpan w:val="5"/>
          </w:tcPr>
          <w:p w14:paraId="4B4C4CA1" w14:textId="77777777" w:rsidR="00E11E66" w:rsidRPr="00B84E6C" w:rsidRDefault="00E11E66" w:rsidP="00E11E66">
            <w:pPr>
              <w:pStyle w:val="TAH"/>
              <w:rPr>
                <w:lang w:eastAsia="ko-KR"/>
              </w:rPr>
            </w:pPr>
            <w:r w:rsidRPr="00B84E6C">
              <w:rPr>
                <w:lang w:eastAsia="ko-KR"/>
              </w:rPr>
              <w:t>When MG timing advance of 0.</w:t>
            </w:r>
            <w:r w:rsidRPr="00B84E6C">
              <w:rPr>
                <w:rFonts w:eastAsia="MS Mincho"/>
                <w:lang w:eastAsia="ja-JP"/>
              </w:rPr>
              <w:t>2</w:t>
            </w:r>
            <w:r w:rsidRPr="00B84E6C">
              <w:rPr>
                <w:lang w:eastAsia="ko-KR"/>
              </w:rPr>
              <w:t>5ms is applied</w:t>
            </w:r>
          </w:p>
        </w:tc>
      </w:tr>
      <w:tr w:rsidR="00E11E66" w:rsidRPr="00B84E6C" w14:paraId="25F35881" w14:textId="77777777" w:rsidTr="00E11E66">
        <w:trPr>
          <w:jc w:val="center"/>
        </w:trPr>
        <w:tc>
          <w:tcPr>
            <w:tcW w:w="589" w:type="dxa"/>
            <w:tcBorders>
              <w:top w:val="nil"/>
            </w:tcBorders>
            <w:shd w:val="clear" w:color="auto" w:fill="auto"/>
          </w:tcPr>
          <w:p w14:paraId="1C9F1B11" w14:textId="77777777" w:rsidR="00E11E66" w:rsidRPr="00B84E6C" w:rsidRDefault="00E11E66" w:rsidP="00E11E66">
            <w:pPr>
              <w:pStyle w:val="TAH"/>
            </w:pPr>
            <w:r w:rsidRPr="00B84E6C">
              <w:t>(kHz)</w:t>
            </w:r>
          </w:p>
        </w:tc>
        <w:tc>
          <w:tcPr>
            <w:tcW w:w="868" w:type="dxa"/>
          </w:tcPr>
          <w:p w14:paraId="1EDE2B6D" w14:textId="77777777" w:rsidR="00E11E66" w:rsidRDefault="00E11E66" w:rsidP="00E11E66">
            <w:pPr>
              <w:pStyle w:val="TAH"/>
              <w:rPr>
                <w:lang w:eastAsia="ko-KR"/>
              </w:rPr>
            </w:pPr>
            <w:r w:rsidRPr="00B84E6C">
              <w:rPr>
                <w:lang w:eastAsia="ko-KR"/>
              </w:rPr>
              <w:t>MGL=</w:t>
            </w:r>
          </w:p>
          <w:p w14:paraId="4C34BCAE" w14:textId="77777777" w:rsidR="00E11E66" w:rsidRPr="00B84E6C" w:rsidRDefault="00E11E66" w:rsidP="00E11E66">
            <w:pPr>
              <w:pStyle w:val="TAH"/>
              <w:rPr>
                <w:lang w:eastAsia="ko-KR"/>
              </w:rPr>
            </w:pPr>
            <w:r>
              <w:rPr>
                <w:lang w:eastAsia="ko-KR"/>
              </w:rPr>
              <w:t>20</w:t>
            </w:r>
            <w:r w:rsidRPr="00B84E6C">
              <w:rPr>
                <w:lang w:eastAsia="ko-KR"/>
              </w:rPr>
              <w:t>ms</w:t>
            </w:r>
          </w:p>
        </w:tc>
        <w:tc>
          <w:tcPr>
            <w:tcW w:w="810" w:type="dxa"/>
          </w:tcPr>
          <w:p w14:paraId="1E372F03" w14:textId="77777777" w:rsidR="00E11E66" w:rsidRDefault="00E11E66" w:rsidP="00E11E66">
            <w:pPr>
              <w:pStyle w:val="TAH"/>
              <w:rPr>
                <w:lang w:eastAsia="ko-KR"/>
              </w:rPr>
            </w:pPr>
            <w:r w:rsidRPr="00B84E6C">
              <w:rPr>
                <w:lang w:eastAsia="ko-KR"/>
              </w:rPr>
              <w:t>MGL=</w:t>
            </w:r>
          </w:p>
          <w:p w14:paraId="46134AB9" w14:textId="77777777" w:rsidR="00E11E66" w:rsidRPr="00B84E6C" w:rsidRDefault="00E11E66" w:rsidP="00E11E66">
            <w:pPr>
              <w:pStyle w:val="TAH"/>
              <w:rPr>
                <w:lang w:eastAsia="ko-KR"/>
              </w:rPr>
            </w:pPr>
            <w:r>
              <w:rPr>
                <w:lang w:eastAsia="ko-KR"/>
              </w:rPr>
              <w:t>10</w:t>
            </w:r>
            <w:r w:rsidRPr="00B84E6C">
              <w:rPr>
                <w:lang w:eastAsia="ko-KR"/>
              </w:rPr>
              <w:t>ms</w:t>
            </w:r>
          </w:p>
        </w:tc>
        <w:tc>
          <w:tcPr>
            <w:tcW w:w="810" w:type="dxa"/>
          </w:tcPr>
          <w:p w14:paraId="6D2683BB" w14:textId="77777777" w:rsidR="00E11E66" w:rsidRDefault="00E11E66" w:rsidP="00E11E66">
            <w:pPr>
              <w:pStyle w:val="TAH"/>
              <w:rPr>
                <w:lang w:eastAsia="ko-KR"/>
              </w:rPr>
            </w:pPr>
            <w:r w:rsidRPr="00B84E6C">
              <w:rPr>
                <w:lang w:eastAsia="ko-KR"/>
              </w:rPr>
              <w:t>MGL=</w:t>
            </w:r>
          </w:p>
          <w:p w14:paraId="799885AE" w14:textId="77777777" w:rsidR="00E11E66" w:rsidRPr="00B84E6C" w:rsidRDefault="00E11E66" w:rsidP="00E11E66">
            <w:pPr>
              <w:pStyle w:val="TAH"/>
              <w:rPr>
                <w:lang w:eastAsia="ko-KR"/>
              </w:rPr>
            </w:pPr>
            <w:r w:rsidRPr="00B84E6C">
              <w:rPr>
                <w:rFonts w:eastAsia="MS Mincho"/>
                <w:lang w:eastAsia="ja-JP"/>
              </w:rPr>
              <w:t>5.5</w:t>
            </w:r>
            <w:r w:rsidRPr="00B84E6C">
              <w:rPr>
                <w:lang w:eastAsia="ko-KR"/>
              </w:rPr>
              <w:t>ms</w:t>
            </w:r>
          </w:p>
        </w:tc>
        <w:tc>
          <w:tcPr>
            <w:tcW w:w="990" w:type="dxa"/>
          </w:tcPr>
          <w:p w14:paraId="6B4D6203" w14:textId="77777777" w:rsidR="00E11E66" w:rsidRDefault="00E11E66" w:rsidP="00E11E66">
            <w:pPr>
              <w:pStyle w:val="TAH"/>
              <w:rPr>
                <w:lang w:eastAsia="ko-KR"/>
              </w:rPr>
            </w:pPr>
            <w:r w:rsidRPr="00B84E6C">
              <w:rPr>
                <w:lang w:eastAsia="ko-KR"/>
              </w:rPr>
              <w:t>MGL=</w:t>
            </w:r>
          </w:p>
          <w:p w14:paraId="12B60C65" w14:textId="77777777" w:rsidR="00E11E66" w:rsidRPr="00B84E6C" w:rsidRDefault="00E11E66" w:rsidP="00E11E66">
            <w:pPr>
              <w:pStyle w:val="TAH"/>
              <w:rPr>
                <w:lang w:eastAsia="ko-KR"/>
              </w:rPr>
            </w:pPr>
            <w:r w:rsidRPr="00B84E6C">
              <w:rPr>
                <w:rFonts w:eastAsia="MS Mincho"/>
                <w:lang w:eastAsia="ja-JP"/>
              </w:rPr>
              <w:t>3.5</w:t>
            </w:r>
            <w:r w:rsidRPr="00B84E6C">
              <w:rPr>
                <w:lang w:eastAsia="ko-KR"/>
              </w:rPr>
              <w:t>ms</w:t>
            </w:r>
          </w:p>
        </w:tc>
        <w:tc>
          <w:tcPr>
            <w:tcW w:w="900" w:type="dxa"/>
          </w:tcPr>
          <w:p w14:paraId="6D06498B" w14:textId="77777777" w:rsidR="00E11E66" w:rsidRDefault="00E11E66" w:rsidP="00E11E66">
            <w:pPr>
              <w:pStyle w:val="TAH"/>
              <w:rPr>
                <w:lang w:eastAsia="ko-KR"/>
              </w:rPr>
            </w:pPr>
            <w:r w:rsidRPr="00B84E6C">
              <w:rPr>
                <w:lang w:eastAsia="ko-KR"/>
              </w:rPr>
              <w:t>MGL=</w:t>
            </w:r>
          </w:p>
          <w:p w14:paraId="254044F2" w14:textId="77777777" w:rsidR="00E11E66" w:rsidRPr="00B84E6C" w:rsidRDefault="00E11E66" w:rsidP="00E11E66">
            <w:pPr>
              <w:pStyle w:val="TAH"/>
              <w:rPr>
                <w:lang w:eastAsia="ko-KR"/>
              </w:rPr>
            </w:pPr>
            <w:r w:rsidRPr="00B84E6C">
              <w:rPr>
                <w:rFonts w:eastAsia="MS Mincho"/>
                <w:lang w:eastAsia="ja-JP"/>
              </w:rPr>
              <w:t>1.5</w:t>
            </w:r>
            <w:r w:rsidRPr="00B84E6C">
              <w:rPr>
                <w:lang w:eastAsia="ko-KR"/>
              </w:rPr>
              <w:t>ms</w:t>
            </w:r>
          </w:p>
        </w:tc>
        <w:tc>
          <w:tcPr>
            <w:tcW w:w="810" w:type="dxa"/>
          </w:tcPr>
          <w:p w14:paraId="2DA1BDAC" w14:textId="77777777" w:rsidR="00E11E66" w:rsidRDefault="00E11E66" w:rsidP="00E11E66">
            <w:pPr>
              <w:pStyle w:val="TAH"/>
              <w:rPr>
                <w:lang w:eastAsia="ko-KR"/>
              </w:rPr>
            </w:pPr>
            <w:r w:rsidRPr="00B84E6C">
              <w:rPr>
                <w:lang w:eastAsia="ko-KR"/>
              </w:rPr>
              <w:t>MGL=</w:t>
            </w:r>
          </w:p>
          <w:p w14:paraId="30F64D72" w14:textId="77777777" w:rsidR="00E11E66" w:rsidRPr="00B84E6C" w:rsidRDefault="00E11E66" w:rsidP="00E11E66">
            <w:pPr>
              <w:pStyle w:val="TAH"/>
              <w:rPr>
                <w:lang w:eastAsia="ko-KR"/>
              </w:rPr>
            </w:pPr>
            <w:r>
              <w:rPr>
                <w:lang w:eastAsia="ko-KR"/>
              </w:rPr>
              <w:t>20</w:t>
            </w:r>
            <w:r w:rsidRPr="00B84E6C">
              <w:rPr>
                <w:lang w:eastAsia="ko-KR"/>
              </w:rPr>
              <w:t>ms</w:t>
            </w:r>
          </w:p>
        </w:tc>
        <w:tc>
          <w:tcPr>
            <w:tcW w:w="810" w:type="dxa"/>
          </w:tcPr>
          <w:p w14:paraId="7405DFB5" w14:textId="77777777" w:rsidR="00E11E66" w:rsidRDefault="00E11E66" w:rsidP="00E11E66">
            <w:pPr>
              <w:pStyle w:val="TAH"/>
              <w:rPr>
                <w:lang w:eastAsia="ko-KR"/>
              </w:rPr>
            </w:pPr>
            <w:r w:rsidRPr="00B84E6C">
              <w:rPr>
                <w:lang w:eastAsia="ko-KR"/>
              </w:rPr>
              <w:t>MGL=</w:t>
            </w:r>
          </w:p>
          <w:p w14:paraId="20642608" w14:textId="77777777" w:rsidR="00E11E66" w:rsidRPr="00B84E6C" w:rsidRDefault="00E11E66" w:rsidP="00E11E66">
            <w:pPr>
              <w:pStyle w:val="TAH"/>
              <w:rPr>
                <w:lang w:eastAsia="ko-KR"/>
              </w:rPr>
            </w:pPr>
            <w:r>
              <w:rPr>
                <w:lang w:eastAsia="ko-KR"/>
              </w:rPr>
              <w:t>10</w:t>
            </w:r>
            <w:r w:rsidRPr="00B84E6C">
              <w:rPr>
                <w:lang w:eastAsia="ko-KR"/>
              </w:rPr>
              <w:t>ms</w:t>
            </w:r>
          </w:p>
        </w:tc>
        <w:tc>
          <w:tcPr>
            <w:tcW w:w="900" w:type="dxa"/>
          </w:tcPr>
          <w:p w14:paraId="3D13BD60" w14:textId="77777777" w:rsidR="00E11E66" w:rsidRDefault="00E11E66" w:rsidP="00E11E66">
            <w:pPr>
              <w:pStyle w:val="TAH"/>
              <w:rPr>
                <w:lang w:eastAsia="ko-KR"/>
              </w:rPr>
            </w:pPr>
            <w:r w:rsidRPr="00B84E6C">
              <w:rPr>
                <w:lang w:eastAsia="ko-KR"/>
              </w:rPr>
              <w:t>MGL=</w:t>
            </w:r>
          </w:p>
          <w:p w14:paraId="3954D5C1" w14:textId="77777777" w:rsidR="00E11E66" w:rsidRPr="00B84E6C" w:rsidRDefault="00E11E66" w:rsidP="00E11E66">
            <w:pPr>
              <w:pStyle w:val="TAH"/>
              <w:rPr>
                <w:lang w:eastAsia="ko-KR"/>
              </w:rPr>
            </w:pPr>
            <w:r w:rsidRPr="00B84E6C">
              <w:rPr>
                <w:rFonts w:eastAsia="MS Mincho"/>
                <w:lang w:eastAsia="ja-JP"/>
              </w:rPr>
              <w:t>5.5</w:t>
            </w:r>
            <w:r w:rsidRPr="00B84E6C">
              <w:rPr>
                <w:lang w:eastAsia="ko-KR"/>
              </w:rPr>
              <w:t>ms</w:t>
            </w:r>
          </w:p>
        </w:tc>
        <w:tc>
          <w:tcPr>
            <w:tcW w:w="1096" w:type="dxa"/>
          </w:tcPr>
          <w:p w14:paraId="06992AB4" w14:textId="77777777" w:rsidR="00E11E66" w:rsidRDefault="00E11E66" w:rsidP="00E11E66">
            <w:pPr>
              <w:pStyle w:val="TAH"/>
              <w:rPr>
                <w:lang w:eastAsia="ko-KR"/>
              </w:rPr>
            </w:pPr>
            <w:r w:rsidRPr="00B84E6C">
              <w:rPr>
                <w:lang w:eastAsia="ko-KR"/>
              </w:rPr>
              <w:t>MGL=</w:t>
            </w:r>
          </w:p>
          <w:p w14:paraId="3D07E9D9" w14:textId="77777777" w:rsidR="00E11E66" w:rsidRPr="00B84E6C" w:rsidRDefault="00E11E66" w:rsidP="00E11E66">
            <w:pPr>
              <w:pStyle w:val="TAH"/>
              <w:rPr>
                <w:lang w:eastAsia="ko-KR"/>
              </w:rPr>
            </w:pPr>
            <w:r w:rsidRPr="00B84E6C">
              <w:rPr>
                <w:rFonts w:eastAsia="MS Mincho"/>
                <w:lang w:eastAsia="ja-JP"/>
              </w:rPr>
              <w:t>3.5</w:t>
            </w:r>
            <w:r w:rsidRPr="00B84E6C">
              <w:rPr>
                <w:lang w:eastAsia="ko-KR"/>
              </w:rPr>
              <w:t>ms</w:t>
            </w:r>
          </w:p>
        </w:tc>
        <w:tc>
          <w:tcPr>
            <w:tcW w:w="990" w:type="dxa"/>
            <w:shd w:val="clear" w:color="auto" w:fill="auto"/>
          </w:tcPr>
          <w:p w14:paraId="73A2F4FB" w14:textId="77777777" w:rsidR="00E11E66" w:rsidRDefault="00E11E66" w:rsidP="00E11E66">
            <w:pPr>
              <w:pStyle w:val="TAH"/>
              <w:rPr>
                <w:lang w:eastAsia="ko-KR"/>
              </w:rPr>
            </w:pPr>
            <w:r w:rsidRPr="00B84E6C">
              <w:rPr>
                <w:lang w:eastAsia="ko-KR"/>
              </w:rPr>
              <w:t>MGL=</w:t>
            </w:r>
          </w:p>
          <w:p w14:paraId="4D9D4881" w14:textId="77777777" w:rsidR="00E11E66" w:rsidRPr="00B84E6C" w:rsidRDefault="00E11E66" w:rsidP="00E11E66">
            <w:pPr>
              <w:pStyle w:val="TAH"/>
              <w:rPr>
                <w:lang w:eastAsia="ko-KR"/>
              </w:rPr>
            </w:pPr>
            <w:r w:rsidRPr="00B84E6C">
              <w:rPr>
                <w:rFonts w:eastAsia="MS Mincho"/>
                <w:lang w:eastAsia="ja-JP"/>
              </w:rPr>
              <w:t>1.5</w:t>
            </w:r>
            <w:r w:rsidRPr="00B84E6C">
              <w:rPr>
                <w:lang w:eastAsia="ko-KR"/>
              </w:rPr>
              <w:t>ms</w:t>
            </w:r>
          </w:p>
        </w:tc>
      </w:tr>
      <w:tr w:rsidR="00E11E66" w:rsidRPr="00B84E6C" w14:paraId="64B677B8" w14:textId="77777777" w:rsidTr="00E11E66">
        <w:trPr>
          <w:jc w:val="center"/>
        </w:trPr>
        <w:tc>
          <w:tcPr>
            <w:tcW w:w="589" w:type="dxa"/>
            <w:shd w:val="clear" w:color="auto" w:fill="auto"/>
          </w:tcPr>
          <w:p w14:paraId="039705F6" w14:textId="77777777" w:rsidR="00E11E66" w:rsidRPr="00B84E6C" w:rsidRDefault="00E11E66" w:rsidP="00E11E66">
            <w:pPr>
              <w:pStyle w:val="TAC"/>
            </w:pPr>
            <w:r w:rsidRPr="00B84E6C">
              <w:t>60</w:t>
            </w:r>
          </w:p>
        </w:tc>
        <w:tc>
          <w:tcPr>
            <w:tcW w:w="868" w:type="dxa"/>
          </w:tcPr>
          <w:p w14:paraId="53CC7194" w14:textId="77777777" w:rsidR="00E11E66" w:rsidRPr="00B84E6C" w:rsidRDefault="00E11E66" w:rsidP="00E11E66">
            <w:pPr>
              <w:pStyle w:val="TAC"/>
              <w:rPr>
                <w:lang w:eastAsia="ko-KR"/>
              </w:rPr>
            </w:pPr>
            <w:r>
              <w:rPr>
                <w:lang w:eastAsia="ko-KR"/>
              </w:rPr>
              <w:t>80</w:t>
            </w:r>
          </w:p>
        </w:tc>
        <w:tc>
          <w:tcPr>
            <w:tcW w:w="810" w:type="dxa"/>
          </w:tcPr>
          <w:p w14:paraId="652E11FB" w14:textId="77777777" w:rsidR="00E11E66" w:rsidRPr="00B84E6C" w:rsidRDefault="00E11E66" w:rsidP="00E11E66">
            <w:pPr>
              <w:pStyle w:val="TAC"/>
              <w:rPr>
                <w:lang w:eastAsia="ko-KR"/>
              </w:rPr>
            </w:pPr>
            <w:r>
              <w:rPr>
                <w:lang w:eastAsia="ko-KR"/>
              </w:rPr>
              <w:t>40</w:t>
            </w:r>
          </w:p>
        </w:tc>
        <w:tc>
          <w:tcPr>
            <w:tcW w:w="810" w:type="dxa"/>
          </w:tcPr>
          <w:p w14:paraId="3374B482" w14:textId="77777777" w:rsidR="00E11E66" w:rsidRPr="00B84E6C" w:rsidRDefault="00E11E66" w:rsidP="00E11E66">
            <w:pPr>
              <w:pStyle w:val="TAC"/>
              <w:rPr>
                <w:rFonts w:eastAsia="MS Mincho"/>
                <w:lang w:eastAsia="ja-JP"/>
              </w:rPr>
            </w:pPr>
            <w:r w:rsidRPr="00B84E6C">
              <w:rPr>
                <w:lang w:eastAsia="ko-KR"/>
              </w:rPr>
              <w:t>2</w:t>
            </w:r>
            <w:r w:rsidRPr="00B84E6C">
              <w:rPr>
                <w:rFonts w:eastAsia="MS Mincho"/>
                <w:lang w:eastAsia="ja-JP"/>
              </w:rPr>
              <w:t>2</w:t>
            </w:r>
          </w:p>
        </w:tc>
        <w:tc>
          <w:tcPr>
            <w:tcW w:w="990" w:type="dxa"/>
          </w:tcPr>
          <w:p w14:paraId="1F3DAF67" w14:textId="77777777" w:rsidR="00E11E66" w:rsidRPr="00B84E6C" w:rsidRDefault="00E11E66" w:rsidP="00E11E66">
            <w:pPr>
              <w:pStyle w:val="TAC"/>
              <w:rPr>
                <w:rFonts w:eastAsia="MS Mincho"/>
                <w:lang w:eastAsia="ja-JP"/>
              </w:rPr>
            </w:pPr>
            <w:r w:rsidRPr="00B84E6C">
              <w:rPr>
                <w:rFonts w:eastAsia="MS Mincho"/>
                <w:lang w:eastAsia="ja-JP"/>
              </w:rPr>
              <w:t>14</w:t>
            </w:r>
          </w:p>
        </w:tc>
        <w:tc>
          <w:tcPr>
            <w:tcW w:w="900" w:type="dxa"/>
          </w:tcPr>
          <w:p w14:paraId="1C7EC388" w14:textId="77777777" w:rsidR="00E11E66" w:rsidRPr="00B84E6C" w:rsidRDefault="00E11E66" w:rsidP="00E11E66">
            <w:pPr>
              <w:pStyle w:val="TAC"/>
              <w:rPr>
                <w:rFonts w:eastAsia="MS Mincho"/>
                <w:lang w:eastAsia="ja-JP"/>
              </w:rPr>
            </w:pPr>
            <w:r w:rsidRPr="00B84E6C">
              <w:rPr>
                <w:rFonts w:eastAsia="MS Mincho"/>
                <w:lang w:eastAsia="ja-JP"/>
              </w:rPr>
              <w:t>6</w:t>
            </w:r>
          </w:p>
        </w:tc>
        <w:tc>
          <w:tcPr>
            <w:tcW w:w="810" w:type="dxa"/>
          </w:tcPr>
          <w:p w14:paraId="46200C53" w14:textId="77777777" w:rsidR="00E11E66" w:rsidRPr="00B84E6C" w:rsidRDefault="00E11E66" w:rsidP="00E11E66">
            <w:pPr>
              <w:pStyle w:val="TAC"/>
              <w:rPr>
                <w:lang w:eastAsia="ko-KR"/>
              </w:rPr>
            </w:pPr>
            <w:r>
              <w:rPr>
                <w:lang w:eastAsia="ko-KR"/>
              </w:rPr>
              <w:t>80</w:t>
            </w:r>
          </w:p>
        </w:tc>
        <w:tc>
          <w:tcPr>
            <w:tcW w:w="810" w:type="dxa"/>
          </w:tcPr>
          <w:p w14:paraId="5685B6C6" w14:textId="77777777" w:rsidR="00E11E66" w:rsidRPr="00B84E6C" w:rsidRDefault="00E11E66" w:rsidP="00E11E66">
            <w:pPr>
              <w:pStyle w:val="TAC"/>
              <w:rPr>
                <w:lang w:eastAsia="ko-KR"/>
              </w:rPr>
            </w:pPr>
            <w:r>
              <w:rPr>
                <w:lang w:eastAsia="ko-KR"/>
              </w:rPr>
              <w:t>40</w:t>
            </w:r>
          </w:p>
        </w:tc>
        <w:tc>
          <w:tcPr>
            <w:tcW w:w="900" w:type="dxa"/>
          </w:tcPr>
          <w:p w14:paraId="62C1B5F9" w14:textId="77777777" w:rsidR="00E11E66" w:rsidRPr="00B84E6C" w:rsidRDefault="00E11E66" w:rsidP="00E11E66">
            <w:pPr>
              <w:pStyle w:val="TAC"/>
              <w:rPr>
                <w:rFonts w:eastAsia="MS Mincho"/>
                <w:lang w:eastAsia="ja-JP"/>
              </w:rPr>
            </w:pPr>
            <w:r w:rsidRPr="00B84E6C">
              <w:rPr>
                <w:lang w:eastAsia="ko-KR"/>
              </w:rPr>
              <w:t>2</w:t>
            </w:r>
            <w:r w:rsidRPr="00B84E6C">
              <w:rPr>
                <w:rFonts w:eastAsia="MS Mincho"/>
                <w:lang w:eastAsia="ja-JP"/>
              </w:rPr>
              <w:t>2</w:t>
            </w:r>
          </w:p>
        </w:tc>
        <w:tc>
          <w:tcPr>
            <w:tcW w:w="1096" w:type="dxa"/>
          </w:tcPr>
          <w:p w14:paraId="3C6F0ED0" w14:textId="77777777" w:rsidR="00E11E66" w:rsidRPr="00B84E6C" w:rsidRDefault="00E11E66" w:rsidP="00E11E66">
            <w:pPr>
              <w:pStyle w:val="TAC"/>
              <w:rPr>
                <w:rFonts w:eastAsia="MS Mincho"/>
                <w:lang w:eastAsia="ja-JP"/>
              </w:rPr>
            </w:pPr>
            <w:r w:rsidRPr="00B84E6C">
              <w:rPr>
                <w:lang w:eastAsia="ko-KR"/>
              </w:rPr>
              <w:t>1</w:t>
            </w:r>
            <w:r w:rsidRPr="00B84E6C">
              <w:rPr>
                <w:rFonts w:eastAsia="MS Mincho"/>
                <w:lang w:eastAsia="ja-JP"/>
              </w:rPr>
              <w:t>4</w:t>
            </w:r>
          </w:p>
        </w:tc>
        <w:tc>
          <w:tcPr>
            <w:tcW w:w="990" w:type="dxa"/>
            <w:shd w:val="clear" w:color="auto" w:fill="auto"/>
          </w:tcPr>
          <w:p w14:paraId="0B9816FC" w14:textId="77777777" w:rsidR="00E11E66" w:rsidRPr="00B84E6C" w:rsidRDefault="00E11E66" w:rsidP="00E11E66">
            <w:pPr>
              <w:pStyle w:val="TAC"/>
              <w:rPr>
                <w:rFonts w:eastAsia="MS Mincho"/>
                <w:lang w:eastAsia="ja-JP"/>
              </w:rPr>
            </w:pPr>
            <w:r w:rsidRPr="00B84E6C">
              <w:rPr>
                <w:rFonts w:eastAsia="MS Mincho"/>
                <w:lang w:eastAsia="ja-JP"/>
              </w:rPr>
              <w:t>6</w:t>
            </w:r>
          </w:p>
        </w:tc>
      </w:tr>
      <w:tr w:rsidR="00E11E66" w:rsidRPr="00B84E6C" w14:paraId="02F538D6" w14:textId="77777777" w:rsidTr="00E11E66">
        <w:trPr>
          <w:jc w:val="center"/>
        </w:trPr>
        <w:tc>
          <w:tcPr>
            <w:tcW w:w="589" w:type="dxa"/>
            <w:shd w:val="clear" w:color="auto" w:fill="auto"/>
          </w:tcPr>
          <w:p w14:paraId="471BB432" w14:textId="77777777" w:rsidR="00E11E66" w:rsidRPr="00B84E6C" w:rsidRDefault="00E11E66" w:rsidP="00E11E66">
            <w:pPr>
              <w:pStyle w:val="TAC"/>
            </w:pPr>
            <w:r w:rsidRPr="00B84E6C">
              <w:t>120</w:t>
            </w:r>
          </w:p>
        </w:tc>
        <w:tc>
          <w:tcPr>
            <w:tcW w:w="868" w:type="dxa"/>
          </w:tcPr>
          <w:p w14:paraId="0CDCC0A7" w14:textId="77777777" w:rsidR="00E11E66" w:rsidRPr="00B84E6C" w:rsidRDefault="00E11E66" w:rsidP="00E11E66">
            <w:pPr>
              <w:pStyle w:val="TAC"/>
              <w:rPr>
                <w:rFonts w:eastAsia="MS Mincho"/>
                <w:lang w:eastAsia="ja-JP"/>
              </w:rPr>
            </w:pPr>
            <w:r>
              <w:rPr>
                <w:rFonts w:eastAsia="MS Mincho"/>
                <w:lang w:eastAsia="ja-JP"/>
              </w:rPr>
              <w:t>160</w:t>
            </w:r>
          </w:p>
        </w:tc>
        <w:tc>
          <w:tcPr>
            <w:tcW w:w="810" w:type="dxa"/>
          </w:tcPr>
          <w:p w14:paraId="0BD77C05" w14:textId="77777777" w:rsidR="00E11E66" w:rsidRPr="00B84E6C" w:rsidRDefault="00E11E66" w:rsidP="00E11E66">
            <w:pPr>
              <w:pStyle w:val="TAC"/>
              <w:rPr>
                <w:rFonts w:eastAsia="MS Mincho"/>
                <w:lang w:eastAsia="ja-JP"/>
              </w:rPr>
            </w:pPr>
            <w:r>
              <w:rPr>
                <w:rFonts w:eastAsia="MS Mincho"/>
                <w:lang w:eastAsia="ja-JP"/>
              </w:rPr>
              <w:t>80</w:t>
            </w:r>
          </w:p>
        </w:tc>
        <w:tc>
          <w:tcPr>
            <w:tcW w:w="810" w:type="dxa"/>
          </w:tcPr>
          <w:p w14:paraId="64BD8BE1" w14:textId="77777777" w:rsidR="00E11E66" w:rsidRPr="00B84E6C" w:rsidRDefault="00E11E66" w:rsidP="00E11E66">
            <w:pPr>
              <w:pStyle w:val="TAC"/>
              <w:rPr>
                <w:rFonts w:eastAsia="MS Mincho"/>
                <w:lang w:eastAsia="ja-JP"/>
              </w:rPr>
            </w:pPr>
            <w:r w:rsidRPr="00B84E6C">
              <w:rPr>
                <w:rFonts w:eastAsia="MS Mincho"/>
                <w:lang w:eastAsia="ja-JP"/>
              </w:rPr>
              <w:t>44</w:t>
            </w:r>
          </w:p>
        </w:tc>
        <w:tc>
          <w:tcPr>
            <w:tcW w:w="990" w:type="dxa"/>
          </w:tcPr>
          <w:p w14:paraId="56AC1C31" w14:textId="77777777" w:rsidR="00E11E66" w:rsidRPr="00B84E6C" w:rsidRDefault="00E11E66" w:rsidP="00E11E66">
            <w:pPr>
              <w:pStyle w:val="TAC"/>
              <w:rPr>
                <w:rFonts w:eastAsia="MS Mincho"/>
                <w:lang w:eastAsia="ja-JP"/>
              </w:rPr>
            </w:pPr>
            <w:r w:rsidRPr="00B84E6C">
              <w:rPr>
                <w:rFonts w:eastAsia="MS Mincho"/>
                <w:lang w:eastAsia="ja-JP"/>
              </w:rPr>
              <w:t>28</w:t>
            </w:r>
          </w:p>
        </w:tc>
        <w:tc>
          <w:tcPr>
            <w:tcW w:w="900" w:type="dxa"/>
          </w:tcPr>
          <w:p w14:paraId="23C25B65" w14:textId="77777777" w:rsidR="00E11E66" w:rsidRPr="00B84E6C" w:rsidRDefault="00E11E66" w:rsidP="00E11E66">
            <w:pPr>
              <w:pStyle w:val="TAC"/>
              <w:rPr>
                <w:rFonts w:eastAsia="MS Mincho"/>
                <w:lang w:eastAsia="ja-JP"/>
              </w:rPr>
            </w:pPr>
            <w:r w:rsidRPr="00B84E6C">
              <w:rPr>
                <w:rFonts w:eastAsia="MS Mincho"/>
                <w:lang w:eastAsia="ja-JP"/>
              </w:rPr>
              <w:t>12</w:t>
            </w:r>
          </w:p>
        </w:tc>
        <w:tc>
          <w:tcPr>
            <w:tcW w:w="810" w:type="dxa"/>
          </w:tcPr>
          <w:p w14:paraId="7238F221" w14:textId="77777777" w:rsidR="00E11E66" w:rsidRPr="00B84E6C" w:rsidRDefault="00E11E66" w:rsidP="00E11E66">
            <w:pPr>
              <w:pStyle w:val="TAC"/>
              <w:rPr>
                <w:lang w:eastAsia="ko-KR"/>
              </w:rPr>
            </w:pPr>
            <w:r>
              <w:rPr>
                <w:rFonts w:eastAsia="MS Mincho"/>
                <w:lang w:eastAsia="ja-JP"/>
              </w:rPr>
              <w:t>160</w:t>
            </w:r>
          </w:p>
        </w:tc>
        <w:tc>
          <w:tcPr>
            <w:tcW w:w="810" w:type="dxa"/>
          </w:tcPr>
          <w:p w14:paraId="0DADBDEC" w14:textId="77777777" w:rsidR="00E11E66" w:rsidRPr="00B84E6C" w:rsidRDefault="00E11E66" w:rsidP="00E11E66">
            <w:pPr>
              <w:pStyle w:val="TAC"/>
              <w:rPr>
                <w:lang w:eastAsia="ko-KR"/>
              </w:rPr>
            </w:pPr>
            <w:r>
              <w:rPr>
                <w:rFonts w:eastAsia="MS Mincho"/>
                <w:lang w:eastAsia="ja-JP"/>
              </w:rPr>
              <w:t>80</w:t>
            </w:r>
          </w:p>
        </w:tc>
        <w:tc>
          <w:tcPr>
            <w:tcW w:w="900" w:type="dxa"/>
          </w:tcPr>
          <w:p w14:paraId="5D5BC9CB" w14:textId="77777777" w:rsidR="00E11E66" w:rsidRPr="00B84E6C" w:rsidRDefault="00E11E66" w:rsidP="00E11E66">
            <w:pPr>
              <w:pStyle w:val="TAC"/>
              <w:rPr>
                <w:rFonts w:eastAsia="MS Mincho"/>
                <w:lang w:eastAsia="ja-JP"/>
              </w:rPr>
            </w:pPr>
            <w:r w:rsidRPr="00B84E6C">
              <w:rPr>
                <w:lang w:eastAsia="ko-KR"/>
              </w:rPr>
              <w:t>4</w:t>
            </w:r>
            <w:r w:rsidRPr="00B84E6C">
              <w:rPr>
                <w:rFonts w:eastAsia="MS Mincho"/>
                <w:lang w:eastAsia="ja-JP"/>
              </w:rPr>
              <w:t>4</w:t>
            </w:r>
          </w:p>
        </w:tc>
        <w:tc>
          <w:tcPr>
            <w:tcW w:w="1096" w:type="dxa"/>
          </w:tcPr>
          <w:p w14:paraId="25596064" w14:textId="77777777" w:rsidR="00E11E66" w:rsidRPr="00B84E6C" w:rsidRDefault="00E11E66" w:rsidP="00E11E66">
            <w:pPr>
              <w:pStyle w:val="TAC"/>
              <w:rPr>
                <w:rFonts w:eastAsia="MS Mincho"/>
                <w:lang w:eastAsia="ja-JP"/>
              </w:rPr>
            </w:pPr>
            <w:r w:rsidRPr="00B84E6C">
              <w:rPr>
                <w:rFonts w:eastAsia="MS Mincho"/>
                <w:lang w:eastAsia="ja-JP"/>
              </w:rPr>
              <w:t>28</w:t>
            </w:r>
          </w:p>
        </w:tc>
        <w:tc>
          <w:tcPr>
            <w:tcW w:w="990" w:type="dxa"/>
            <w:shd w:val="clear" w:color="auto" w:fill="auto"/>
          </w:tcPr>
          <w:p w14:paraId="70D3A887" w14:textId="77777777" w:rsidR="00E11E66" w:rsidRPr="00B84E6C" w:rsidRDefault="00E11E66" w:rsidP="00E11E66">
            <w:pPr>
              <w:pStyle w:val="TAC"/>
              <w:rPr>
                <w:rFonts w:eastAsia="MS Mincho"/>
                <w:lang w:eastAsia="ja-JP"/>
              </w:rPr>
            </w:pPr>
            <w:r w:rsidRPr="00B84E6C">
              <w:rPr>
                <w:rFonts w:eastAsia="MS Mincho"/>
                <w:lang w:eastAsia="ja-JP"/>
              </w:rPr>
              <w:t>1</w:t>
            </w:r>
            <w:r w:rsidRPr="00B84E6C">
              <w:rPr>
                <w:lang w:eastAsia="ko-KR"/>
              </w:rPr>
              <w:t>2</w:t>
            </w:r>
          </w:p>
        </w:tc>
      </w:tr>
      <w:tr w:rsidR="00E11E66" w:rsidRPr="00B84E6C" w14:paraId="17FE4EA7" w14:textId="77777777" w:rsidTr="00E11E66">
        <w:trPr>
          <w:jc w:val="center"/>
        </w:trPr>
        <w:tc>
          <w:tcPr>
            <w:tcW w:w="9573" w:type="dxa"/>
            <w:gridSpan w:val="11"/>
            <w:shd w:val="clear" w:color="auto" w:fill="auto"/>
          </w:tcPr>
          <w:p w14:paraId="14920B8A" w14:textId="77777777" w:rsidR="00E11E66" w:rsidRDefault="00E11E66" w:rsidP="00E11E66">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41D15D8A" w14:textId="77777777" w:rsidR="00E11E66" w:rsidRPr="00B84E6C" w:rsidRDefault="00E11E66" w:rsidP="00E11E66">
            <w:pPr>
              <w:pStyle w:val="TAN"/>
              <w:rPr>
                <w:lang w:eastAsia="ja-JP"/>
              </w:rPr>
            </w:pPr>
            <w:r w:rsidRPr="008C6DE4">
              <w:t xml:space="preserve">NOTE </w:t>
            </w:r>
            <w:r w:rsidRPr="00366B04">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t xml:space="preserve">reference for per-FR gap in FR2 </w:t>
            </w:r>
            <w:r>
              <w:t xml:space="preserve">indicated by high layer parameter </w:t>
            </w:r>
            <w:r w:rsidRPr="00366B04">
              <w:t xml:space="preserve">refServCellIndicator </w:t>
            </w:r>
            <w:r w:rsidRPr="008C6DE4">
              <w:t>is an FR</w:t>
            </w:r>
            <w:r>
              <w:t>1</w:t>
            </w:r>
            <w:r w:rsidRPr="008C6DE4">
              <w:t xml:space="preserve"> serving cell.</w:t>
            </w:r>
          </w:p>
        </w:tc>
      </w:tr>
    </w:tbl>
    <w:p w14:paraId="121C1624" w14:textId="77777777" w:rsidR="00E11E66" w:rsidRPr="009C5807" w:rsidRDefault="00E11E66" w:rsidP="00E11E66"/>
    <w:p w14:paraId="5A8A22C4" w14:textId="77777777" w:rsidR="00E11E66" w:rsidRPr="009C5807" w:rsidRDefault="00E11E66" w:rsidP="00E11E66">
      <w:r w:rsidRPr="009C5807">
        <w:rPr>
          <w:lang w:eastAsia="zh-CN"/>
        </w:rPr>
        <w:t xml:space="preserve">It is </w:t>
      </w:r>
      <w:r w:rsidRPr="009C5807">
        <w:t xml:space="preserve">up to UE implementation whether or not the UE is able to conduct transmission in the following slot(s), </w:t>
      </w:r>
    </w:p>
    <w:p w14:paraId="0064A22F" w14:textId="77777777" w:rsidR="00E11E66" w:rsidRPr="009C5807" w:rsidRDefault="00E11E66" w:rsidP="00E11E66">
      <w:pPr>
        <w:pStyle w:val="B10"/>
        <w:rPr>
          <w:lang w:eastAsia="zh-CN"/>
        </w:rPr>
      </w:pPr>
      <w:r w:rsidRPr="009C5807">
        <w:t>-</w:t>
      </w:r>
      <w:r w:rsidRPr="009C5807">
        <w:tab/>
        <w:t xml:space="preserve">when MGTA is not applied,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2FAE848C" w14:textId="77777777" w:rsidR="00E11E66" w:rsidRPr="009C5807" w:rsidRDefault="00E11E66" w:rsidP="00E11E66">
      <w:pPr>
        <w:pStyle w:val="B10"/>
        <w:rPr>
          <w:lang w:eastAsia="zh-CN"/>
        </w:rPr>
      </w:pPr>
      <w:r w:rsidRPr="009C5807">
        <w:t>-</w:t>
      </w:r>
      <w:r w:rsidRPr="009C5807">
        <w:tab/>
        <w:t xml:space="preserve">when MGTA is applied and the SCS of the UL carrier is other than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measurement gap</w:t>
      </w:r>
    </w:p>
    <w:p w14:paraId="551FAD6D" w14:textId="77777777" w:rsidR="00E11E66" w:rsidRPr="009C5807" w:rsidRDefault="00E11E66" w:rsidP="00E11E66">
      <w:pPr>
        <w:pStyle w:val="B10"/>
        <w:rPr>
          <w:lang w:eastAsia="zh-CN"/>
        </w:rPr>
      </w:pPr>
      <w:r w:rsidRPr="009C5807">
        <w:t>-</w:t>
      </w:r>
      <w:r w:rsidRPr="009C5807">
        <w:tab/>
        <w:t xml:space="preserve">when MGTA is applied and the SCS of the UL carrier is 15kHz, </w:t>
      </w:r>
      <w:r w:rsidRPr="009C5807">
        <w:rPr>
          <w:lang w:eastAsia="zh-CN"/>
        </w:rPr>
        <w:t xml:space="preserve">in the L consecutive UL slots </w:t>
      </w:r>
      <w:r w:rsidRPr="009C5807">
        <w:t>with respect to the SCS of the UL carrier</w:t>
      </w:r>
      <w:r w:rsidRPr="009C5807">
        <w:rPr>
          <w:lang w:eastAsia="zh-CN"/>
        </w:rPr>
        <w:t xml:space="preserve"> with the same slot indices as the DL slots occurring immediately after the slot partially overlapped with measurement gap</w:t>
      </w:r>
    </w:p>
    <w:p w14:paraId="3B4D0A29" w14:textId="77777777" w:rsidR="00E11E66" w:rsidRPr="009C5807" w:rsidRDefault="00E11E66" w:rsidP="00E11E66">
      <w:r w:rsidRPr="009C5807">
        <w:t xml:space="preserve">where UL slot </w:t>
      </w:r>
      <w:r w:rsidRPr="009C5807">
        <w:rPr>
          <w:lang w:eastAsia="zh-CN"/>
        </w:rPr>
        <w:t xml:space="preserve">denotes that all the symbols in the slot </w:t>
      </w:r>
      <w:r w:rsidRPr="009C5807">
        <w:rPr>
          <w:lang w:val="en-US" w:eastAsia="zh-CN"/>
        </w:rPr>
        <w:t>are</w:t>
      </w:r>
      <w:r w:rsidRPr="009C5807">
        <w:rPr>
          <w:lang w:eastAsia="zh-CN"/>
        </w:rPr>
        <w:t xml:space="preserve"> uplink symbols</w:t>
      </w:r>
      <w:r w:rsidRPr="009C5807">
        <w:t xml:space="preserve">, and </w:t>
      </w:r>
      <w:r w:rsidRPr="009C5807">
        <w:rPr>
          <w:lang w:val="en-US" w:eastAsia="zh-CN"/>
        </w:rPr>
        <w:t xml:space="preserve">L=1 if </w:t>
      </w:r>
      <w:r w:rsidRPr="009C5807">
        <w:rPr>
          <w:position w:val="-10"/>
        </w:rPr>
        <w:object w:dxaOrig="1800" w:dyaOrig="300" w14:anchorId="0F0FDEF2">
          <v:shape id="_x0000_i1029" type="#_x0000_t75" style="width:93pt;height:16.5pt" o:ole="">
            <v:imagedata r:id="rId21" o:title=""/>
          </v:shape>
          <o:OLEObject Type="Embed" ProgID="Equation.3" ShapeID="_x0000_i1029" DrawAspect="Content" ObjectID="_1714511455" r:id="rId22"/>
        </w:object>
      </w:r>
      <w:r w:rsidRPr="009C5807">
        <w:t xml:space="preserve"> for the UL transmission is less than the length of one slot; L=2 otherwise.</w:t>
      </w:r>
    </w:p>
    <w:p w14:paraId="158B9F63" w14:textId="77777777" w:rsidR="00E11E66" w:rsidRPr="009C5807" w:rsidRDefault="00E11E66" w:rsidP="00E11E66">
      <w:r w:rsidRPr="009C5807">
        <w:t>Note: Network is supposed to take into account the possible difference between the estimated TA at network and actual TA at UE when scheduling UE in the above slot(s).</w:t>
      </w:r>
    </w:p>
    <w:p w14:paraId="286E604C" w14:textId="77777777" w:rsidR="00E11E66" w:rsidRPr="009C5807" w:rsidRDefault="00E11E66" w:rsidP="00E11E66">
      <w:pPr>
        <w:pStyle w:val="TH"/>
      </w:pPr>
      <w:r w:rsidRPr="009C5807">
        <w:t>Table 9.1.2-5: (Void)</w:t>
      </w:r>
    </w:p>
    <w:p w14:paraId="63741B44" w14:textId="77777777" w:rsidR="00E11E66" w:rsidRPr="00E11E66" w:rsidRDefault="00E11E66" w:rsidP="00E11E66">
      <w:pPr>
        <w:rPr>
          <w:rFonts w:eastAsia="Times New Roman"/>
          <w:color w:val="FF0000"/>
          <w:sz w:val="22"/>
          <w:szCs w:val="22"/>
          <w:lang w:eastAsia="zh-CN"/>
        </w:rPr>
      </w:pPr>
      <w:r w:rsidRPr="00E11E66">
        <w:rPr>
          <w:rFonts w:eastAsia="Times New Roman"/>
          <w:i/>
          <w:iCs/>
          <w:color w:val="FF0000"/>
          <w:sz w:val="22"/>
          <w:szCs w:val="22"/>
          <w:lang w:eastAsia="zh-CN"/>
        </w:rPr>
        <w:t>&lt;Unchanged sections are omitted&gt;</w:t>
      </w:r>
    </w:p>
    <w:p w14:paraId="037C2FD7" w14:textId="77777777" w:rsidR="004654D3" w:rsidRDefault="004654D3" w:rsidP="004654D3">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5</w:t>
      </w:r>
      <w:r w:rsidRPr="0036395B">
        <w:rPr>
          <w:noProof/>
          <w:color w:val="FF0000"/>
          <w:sz w:val="36"/>
          <w:lang w:eastAsia="zh-CN"/>
        </w:rPr>
        <w:t>&gt;&gt;</w:t>
      </w:r>
    </w:p>
    <w:p w14:paraId="4E44028D" w14:textId="77777777" w:rsidR="004654D3" w:rsidRPr="0036395B" w:rsidRDefault="004654D3" w:rsidP="004654D3">
      <w:pPr>
        <w:jc w:val="center"/>
        <w:rPr>
          <w:noProof/>
          <w:color w:val="FF0000"/>
          <w:sz w:val="36"/>
          <w:lang w:eastAsia="zh-CN"/>
        </w:rPr>
      </w:pPr>
    </w:p>
    <w:p w14:paraId="2222C4F3" w14:textId="77777777" w:rsidR="004654D3" w:rsidRPr="0036395B" w:rsidRDefault="004654D3" w:rsidP="004654D3">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6</w:t>
      </w:r>
      <w:r w:rsidRPr="0036395B">
        <w:rPr>
          <w:noProof/>
          <w:color w:val="FF0000"/>
          <w:sz w:val="36"/>
          <w:lang w:eastAsia="zh-CN"/>
        </w:rPr>
        <w:t>&gt;&gt;</w:t>
      </w:r>
    </w:p>
    <w:p w14:paraId="1DA42B6B" w14:textId="77777777" w:rsidR="004654D3" w:rsidRPr="006C4641" w:rsidRDefault="004654D3" w:rsidP="004654D3">
      <w:pPr>
        <w:keepNext/>
        <w:keepLines/>
        <w:spacing w:before="120"/>
        <w:ind w:left="1418" w:hanging="1418"/>
        <w:outlineLvl w:val="3"/>
      </w:pPr>
      <w:r w:rsidRPr="006C4641">
        <w:rPr>
          <w:rFonts w:ascii="Arial" w:hAnsi="Arial"/>
          <w:sz w:val="24"/>
        </w:rPr>
        <w:t>9.2A.4.3</w:t>
      </w:r>
      <w:r w:rsidRPr="006C4641">
        <w:rPr>
          <w:rFonts w:ascii="Arial" w:hAnsi="Arial"/>
          <w:sz w:val="24"/>
        </w:rPr>
        <w:tab/>
        <w:t>Event Triggered Reporting</w:t>
      </w:r>
    </w:p>
    <w:p w14:paraId="3E2270A0" w14:textId="77777777" w:rsidR="004654D3" w:rsidRPr="006C4641" w:rsidRDefault="004654D3" w:rsidP="004654D3">
      <w:r w:rsidRPr="006C4641">
        <w:t xml:space="preserve">Reported RSRP, RSRQ, and RS-SINR measurements contained in periodically triggered measurement reports shall meet the requirements in clauses </w:t>
      </w:r>
      <w:r>
        <w:rPr>
          <w:rFonts w:cs="v4.2.0"/>
        </w:rPr>
        <w:t>10.1.27, 20.1.29, and 10.1.31, respectively</w:t>
      </w:r>
      <w:r w:rsidRPr="006C4641">
        <w:rPr>
          <w:rFonts w:cs="v4.2.0"/>
        </w:rPr>
        <w:t>.</w:t>
      </w:r>
    </w:p>
    <w:p w14:paraId="4A479246" w14:textId="77777777" w:rsidR="004654D3" w:rsidRPr="006C4641" w:rsidRDefault="004654D3" w:rsidP="004654D3">
      <w:r w:rsidRPr="006C4641">
        <w:t>The UE shall not send any event triggered measurement reports as long as no reporting criteria is fulfilled.</w:t>
      </w:r>
    </w:p>
    <w:p w14:paraId="36C373B4" w14:textId="77777777" w:rsidR="004654D3" w:rsidRPr="006C4641" w:rsidRDefault="004654D3" w:rsidP="004654D3">
      <w:r w:rsidRPr="006C4641">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6C4641">
        <w:rPr>
          <w:vertAlign w:val="subscript"/>
        </w:rPr>
        <w:t>DCCH</w:t>
      </w:r>
      <w:r w:rsidRPr="006C4641">
        <w:t>. This measurement reporting delay excludes a delay which caused by no UL resources being available for UE to send the measurement report on, and all delays due to UL CCA failures until the successful transmission of the report.</w:t>
      </w:r>
    </w:p>
    <w:p w14:paraId="033A85EE" w14:textId="77777777" w:rsidR="004654D3" w:rsidRPr="006C4641" w:rsidRDefault="004654D3" w:rsidP="004654D3">
      <w:r w:rsidRPr="006C4641">
        <w:t xml:space="preserve">The event triggered measurement reporting delay, measured without L3 filtering shall be less than T </w:t>
      </w:r>
      <w:r w:rsidRPr="006C4641">
        <w:rPr>
          <w:vertAlign w:val="subscript"/>
        </w:rPr>
        <w:t>identify intra with index_CCA</w:t>
      </w:r>
      <w:r w:rsidRPr="006C4641">
        <w:t xml:space="preserve"> or T </w:t>
      </w:r>
      <w:r w:rsidRPr="006C4641">
        <w:rPr>
          <w:vertAlign w:val="subscript"/>
        </w:rPr>
        <w:t>identify intra without index_CCA</w:t>
      </w:r>
      <w:r w:rsidRPr="006C4641">
        <w:t xml:space="preserve"> defined in clause 9.2A.5.1 or clause 9.2A.6.2.</w:t>
      </w:r>
      <w:r w:rsidRPr="006C4641">
        <w:rPr>
          <w:vertAlign w:val="subscript"/>
        </w:rPr>
        <w:t xml:space="preserve"> </w:t>
      </w:r>
      <w:r w:rsidRPr="006C4641">
        <w:t>When L3 filtering is used an additional delay can be expected.</w:t>
      </w:r>
    </w:p>
    <w:p w14:paraId="77309E26" w14:textId="17CCFA90" w:rsidR="004654D3" w:rsidRPr="006C4641" w:rsidRDefault="004654D3" w:rsidP="004654D3">
      <w:r w:rsidRPr="006C4641">
        <w:t xml:space="preserve">A cell is detectable only if at least one SSBs measured from the Cell being configured remains detectable during the time period T </w:t>
      </w:r>
      <w:r w:rsidRPr="006C4641">
        <w:rPr>
          <w:vertAlign w:val="subscript"/>
        </w:rPr>
        <w:t>identify_intra_without_index_CCA</w:t>
      </w:r>
      <w:r w:rsidRPr="006C4641">
        <w:t xml:space="preserve"> or T </w:t>
      </w:r>
      <w:r w:rsidRPr="006C4641">
        <w:rPr>
          <w:vertAlign w:val="subscript"/>
        </w:rPr>
        <w:t>identify_intra_with_index_CCA</w:t>
      </w:r>
      <w:r w:rsidRPr="006C4641">
        <w:t xml:space="preserve"> as defined in clause 9.2A.5.1 or clause 9.2A.6.2. If a cell which has been detectable at least for the time period T </w:t>
      </w:r>
      <w:r w:rsidRPr="006C4641">
        <w:rPr>
          <w:vertAlign w:val="subscript"/>
        </w:rPr>
        <w:t>identify intra without index_CCA</w:t>
      </w:r>
      <w:r w:rsidRPr="006C4641">
        <w:t xml:space="preserve"> or T </w:t>
      </w:r>
      <w:r w:rsidRPr="006C4641">
        <w:rPr>
          <w:vertAlign w:val="subscript"/>
        </w:rPr>
        <w:t>identify intra with index_CCA</w:t>
      </w:r>
      <w:r w:rsidRPr="006C4641">
        <w:t xml:space="preserve"> defined in clause 9.2A.5.1 or clause 9.2A.6.2 becomes undetectable for a period</w:t>
      </w:r>
      <w:r w:rsidRPr="006C4641">
        <w:rPr>
          <w:rFonts w:hint="eastAsia"/>
        </w:rPr>
        <w:t>≤</w:t>
      </w:r>
      <w:r w:rsidRPr="006C4641">
        <w:rPr>
          <w:rFonts w:hint="eastAsia"/>
        </w:rPr>
        <w:t xml:space="preserve"> </w:t>
      </w:r>
      <w:r w:rsidRPr="006C4641">
        <w:t>8 seconds and then the cell becomes detectable agai</w:t>
      </w:r>
      <w:r w:rsidRPr="00D91EE1">
        <w:t>n with the same spatial reception parameter and</w:t>
      </w:r>
      <w:r w:rsidRPr="006C4641">
        <w:t xml:space="preserve"> triggers an event, the event triggered measurement reporting delay shall be less than T</w:t>
      </w:r>
      <w:r w:rsidRPr="006C4641">
        <w:rPr>
          <w:vertAlign w:val="subscript"/>
        </w:rPr>
        <w:t>SSB_measurement_period_intra_CCA</w:t>
      </w:r>
      <w:r w:rsidRPr="006C4641">
        <w:t xml:space="preserve"> provided the timing to that cell has not changed more than </w:t>
      </w:r>
      <w:r w:rsidRPr="006C4641">
        <w:sym w:font="Symbol" w:char="F0B1"/>
      </w:r>
      <w:r w:rsidRPr="006C4641">
        <w:t xml:space="preserve"> 3200</w:t>
      </w:r>
      <w:ins w:id="18" w:author="Ada Wang (王苗)" w:date="2022-04-18T15:52:00Z">
        <w:r w:rsidR="00B86960">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rsidRPr="006C4641">
        <w:t xml:space="preserve"> Tc while the measurement gap has not been available and the L3 filter has not been used</w:t>
      </w:r>
      <w:ins w:id="19" w:author="Ada Wang (王苗)" w:date="2022-04-18T15:54:00Z">
        <w:r w:rsidR="00B86960" w:rsidRPr="00505EC3">
          <w:t xml:space="preserve">, where </w:t>
        </w:r>
        <w:r w:rsidR="00B86960" w:rsidRPr="0087457A">
          <w:rPr>
            <w:i/>
          </w:rPr>
          <w:t>µ</w:t>
        </w:r>
        <w:r w:rsidR="00B86960" w:rsidRPr="00505EC3">
          <w:t xml:space="preserve"> is the SCS configuration as defined in clause 4</w:t>
        </w:r>
        <w:r w:rsidR="00B86960">
          <w:t>.2</w:t>
        </w:r>
        <w:r w:rsidR="00B86960">
          <w:rPr>
            <w:rFonts w:hint="eastAsia"/>
            <w:lang w:eastAsia="zh-TW"/>
          </w:rPr>
          <w:t xml:space="preserve"> </w:t>
        </w:r>
        <w:r w:rsidR="00B86960">
          <w:t>of</w:t>
        </w:r>
        <w:r w:rsidR="00B86960" w:rsidRPr="00505EC3">
          <w:t xml:space="preserve"> TS 38.211 [3]</w:t>
        </w:r>
      </w:ins>
      <w:r w:rsidRPr="006C4641">
        <w:t>. When L3 filtering is used, an additional delay can be expected.</w:t>
      </w:r>
    </w:p>
    <w:p w14:paraId="3B70A44E" w14:textId="77777777" w:rsidR="004654D3" w:rsidRPr="0036395B" w:rsidRDefault="004654D3" w:rsidP="004654D3">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6</w:t>
      </w:r>
      <w:r w:rsidRPr="0036395B">
        <w:rPr>
          <w:noProof/>
          <w:color w:val="FF0000"/>
          <w:sz w:val="36"/>
          <w:lang w:eastAsia="zh-CN"/>
        </w:rPr>
        <w:t>&gt;&gt;</w:t>
      </w:r>
    </w:p>
    <w:p w14:paraId="6B5C1C99" w14:textId="77777777" w:rsidR="004654D3" w:rsidRDefault="004654D3" w:rsidP="004654D3"/>
    <w:p w14:paraId="47C218BC" w14:textId="77777777" w:rsidR="004654D3" w:rsidRPr="0036395B" w:rsidRDefault="004654D3" w:rsidP="004654D3">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7</w:t>
      </w:r>
      <w:r w:rsidRPr="0036395B">
        <w:rPr>
          <w:noProof/>
          <w:color w:val="FF0000"/>
          <w:sz w:val="36"/>
          <w:lang w:eastAsia="zh-CN"/>
        </w:rPr>
        <w:t>&gt;&gt;</w:t>
      </w:r>
    </w:p>
    <w:p w14:paraId="188A9D21" w14:textId="77777777" w:rsidR="004654D3" w:rsidRPr="00BA0AAF" w:rsidRDefault="004654D3" w:rsidP="004654D3">
      <w:pPr>
        <w:pStyle w:val="40"/>
      </w:pPr>
      <w:r w:rsidRPr="00BA0AAF">
        <w:t>9.3A.6.3</w:t>
      </w:r>
      <w:r w:rsidRPr="00BA0AAF">
        <w:tab/>
        <w:t>Event-triggered Reporting</w:t>
      </w:r>
    </w:p>
    <w:p w14:paraId="18BAAF98" w14:textId="77777777" w:rsidR="004654D3" w:rsidRPr="00BA0AAF" w:rsidRDefault="004654D3" w:rsidP="004654D3">
      <w:r w:rsidRPr="00BA0AAF">
        <w:t xml:space="preserve">Reported SS-RSRP, SS-RSRQ, and SS-SINR measurements contained in event triggered measurement reports shall meet the requirements in clauses </w:t>
      </w:r>
      <w:r>
        <w:t>10.1.28, 10.1.30, and 10.1.32, respectively</w:t>
      </w:r>
      <w:r w:rsidRPr="00BA0AAF">
        <w:t>.</w:t>
      </w:r>
    </w:p>
    <w:p w14:paraId="4CEF0677" w14:textId="77777777" w:rsidR="004654D3" w:rsidRPr="00BA0AAF" w:rsidRDefault="004654D3" w:rsidP="004654D3">
      <w:r w:rsidRPr="00BA0AAF">
        <w:t>The UE shall not send any event triggered measurement reports, as long as no reporting criteria are fulfilled.</w:t>
      </w:r>
    </w:p>
    <w:p w14:paraId="08D7D3D2" w14:textId="77777777" w:rsidR="004654D3" w:rsidRPr="00885F53" w:rsidRDefault="004654D3" w:rsidP="004654D3">
      <w:r w:rsidRPr="00BA0AAF">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A0AAF">
        <w:rPr>
          <w:vertAlign w:val="subscript"/>
        </w:rPr>
        <w:t>DCCH</w:t>
      </w:r>
      <w:r w:rsidRPr="00BA0AAF">
        <w:t>. This measurement reporting delay excludes a delay which caused by no UL resources for UE to send the measurement report, and all delays due to UL CCA failures until the successful transmission of the report.</w:t>
      </w:r>
    </w:p>
    <w:p w14:paraId="5AE5CD25" w14:textId="77777777" w:rsidR="004654D3" w:rsidRPr="00885F53" w:rsidRDefault="004654D3" w:rsidP="004654D3">
      <w:r w:rsidRPr="00885F53">
        <w:t xml:space="preserve">The event triggered measurement reporting delay, measured without L3 filtering shall be </w:t>
      </w:r>
      <w:r w:rsidRPr="00885F53">
        <w:rPr>
          <w:rFonts w:cs="v4.2.0"/>
        </w:rPr>
        <w:t>within T</w:t>
      </w:r>
      <w:r w:rsidRPr="00885F53">
        <w:rPr>
          <w:rFonts w:cs="v4.2.0"/>
          <w:vertAlign w:val="subscript"/>
        </w:rPr>
        <w:t>identify_inter</w:t>
      </w:r>
      <w:r>
        <w:rPr>
          <w:rFonts w:cs="v4.2.0"/>
          <w:vertAlign w:val="subscript"/>
        </w:rPr>
        <w:t>_cca</w:t>
      </w:r>
      <w:r w:rsidRPr="00885F53">
        <w:rPr>
          <w:rFonts w:cs="v4.2.0"/>
          <w:vertAlign w:val="subscript"/>
        </w:rPr>
        <w:t>_without_</w:t>
      </w:r>
      <w:r w:rsidRPr="00885F53">
        <w:rPr>
          <w:rFonts w:eastAsia="Malgun Gothic" w:cs="v4.2.0"/>
          <w:vertAlign w:val="subscript"/>
          <w:lang w:eastAsia="ko-KR"/>
        </w:rPr>
        <w:t>index</w:t>
      </w:r>
      <w:r w:rsidRPr="00885F53">
        <w:rPr>
          <w:rFonts w:cs="v4.2.0"/>
        </w:rPr>
        <w:t xml:space="preserve"> </w:t>
      </w:r>
      <w:r w:rsidRPr="00885F53">
        <w:t>if UE is not indicated to report SSB based RRM measurement result with the associated SSB index</w:t>
      </w:r>
      <w:r w:rsidRPr="00885F53">
        <w:rPr>
          <w:rFonts w:cs="v4.2.0"/>
        </w:rPr>
        <w:t>. Otherwise UE shall be able to identify a new detectable inter</w:t>
      </w:r>
      <w:r>
        <w:rPr>
          <w:rFonts w:cs="v4.2.0"/>
        </w:rPr>
        <w:t>-</w:t>
      </w:r>
      <w:r w:rsidRPr="00885F53">
        <w:rPr>
          <w:rFonts w:cs="v4.2.0"/>
        </w:rPr>
        <w:t>frequency cell within 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rPr>
          <w:lang w:eastAsia="zh-CN"/>
        </w:rPr>
        <w:t>.</w:t>
      </w:r>
      <w:r w:rsidRPr="00885F53">
        <w:t xml:space="preserve"> Both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and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are defined in clause 9.3</w:t>
      </w:r>
      <w:r>
        <w:t>A</w:t>
      </w:r>
      <w:r w:rsidRPr="00885F53">
        <w:t>.4.</w:t>
      </w:r>
      <w:r w:rsidRPr="00885F53">
        <w:rPr>
          <w:vertAlign w:val="subscript"/>
        </w:rPr>
        <w:t xml:space="preserve"> </w:t>
      </w:r>
      <w:r w:rsidRPr="00885F53">
        <w:t>When L3 filtering is used an additional delay can be expected.</w:t>
      </w:r>
    </w:p>
    <w:p w14:paraId="3CFBE493" w14:textId="2DB518BE" w:rsidR="004654D3" w:rsidRDefault="004654D3" w:rsidP="004654D3">
      <w:r w:rsidRPr="00885F53">
        <w:t xml:space="preserve">A cell is detectable only if at least one SSB measured from the cell being configured remains detectable during the time period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or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defined in clause 9.3</w:t>
      </w:r>
      <w:r>
        <w:t>A</w:t>
      </w:r>
      <w:r w:rsidRPr="00885F53">
        <w:t xml:space="preserve">.4. If a cell which has been detectable at least for the time period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_without_</w:t>
      </w:r>
      <w:r w:rsidRPr="00885F53">
        <w:rPr>
          <w:rFonts w:eastAsia="Malgun Gothic" w:cs="v4.2.0"/>
          <w:vertAlign w:val="subscript"/>
          <w:lang w:eastAsia="ko-KR"/>
        </w:rPr>
        <w:t>index</w:t>
      </w:r>
      <w:r w:rsidRPr="00885F53">
        <w:t xml:space="preserve"> or </w:t>
      </w:r>
      <w:r w:rsidRPr="00885F53">
        <w:rPr>
          <w:rFonts w:cs="v4.2.0"/>
        </w:rPr>
        <w:t>T</w:t>
      </w:r>
      <w:r w:rsidRPr="00885F53">
        <w:rPr>
          <w:rFonts w:cs="v4.2.0"/>
          <w:vertAlign w:val="subscript"/>
        </w:rPr>
        <w:t>identify_inter</w:t>
      </w:r>
      <w:r>
        <w:rPr>
          <w:rFonts w:cs="v4.2.0"/>
          <w:vertAlign w:val="subscript"/>
        </w:rPr>
        <w:t>_cca</w:t>
      </w:r>
      <w:r w:rsidRPr="00885F53">
        <w:rPr>
          <w:rFonts w:cs="v4.2.0"/>
          <w:vertAlign w:val="subscript"/>
        </w:rPr>
        <w:t xml:space="preserve"> _with_index</w:t>
      </w:r>
      <w:r w:rsidRPr="00885F53">
        <w:t xml:space="preserve"> defined in clause 9.3</w:t>
      </w:r>
      <w:r>
        <w:t>A</w:t>
      </w:r>
      <w:r w:rsidRPr="00885F53">
        <w:t xml:space="preserve">.4 becomes undetectable for a period </w:t>
      </w:r>
      <w:r w:rsidRPr="00B4408D">
        <w:rPr>
          <w:rFonts w:hint="eastAsia"/>
        </w:rPr>
        <w:t>≤</w:t>
      </w:r>
      <w:r w:rsidRPr="00B4408D">
        <w:t xml:space="preserve"> </w:t>
      </w:r>
      <w:r>
        <w:t>8</w:t>
      </w:r>
      <w:r w:rsidRPr="00B4408D">
        <w:t xml:space="preserve"> seconds</w:t>
      </w:r>
      <w:r w:rsidRPr="00885F53">
        <w:t xml:space="preserve"> and then the cell becomes detectable again with the same spatial reception </w:t>
      </w:r>
      <w:r w:rsidRPr="00885F53">
        <w:lastRenderedPageBreak/>
        <w:t>parameter and then triggers the measurement report as per TS 38.331 [2], the event triggered measurement reporting delay shall be less than T</w:t>
      </w:r>
      <w:r w:rsidRPr="00885F53">
        <w:rPr>
          <w:vertAlign w:val="subscript"/>
        </w:rPr>
        <w:t>SSB_measurement_period_inter</w:t>
      </w:r>
      <w:r>
        <w:rPr>
          <w:rFonts w:cs="v4.2.0"/>
          <w:vertAlign w:val="subscript"/>
        </w:rPr>
        <w:t>_cca</w:t>
      </w:r>
      <w:r w:rsidRPr="00885F53" w:rsidDel="00CF2BF7">
        <w:t xml:space="preserve"> </w:t>
      </w:r>
      <w:r w:rsidRPr="00885F53">
        <w:t>defined in clause 9.3</w:t>
      </w:r>
      <w:r>
        <w:t>A</w:t>
      </w:r>
      <w:r w:rsidRPr="00885F53">
        <w:t xml:space="preserve">.5 provided the timing to that cell has not changed more than </w:t>
      </w:r>
      <w:r w:rsidRPr="00885F53">
        <w:sym w:font="Symbol" w:char="F0B1"/>
      </w:r>
      <w:r w:rsidRPr="00885F53">
        <w:t xml:space="preserve"> 3200</w:t>
      </w:r>
      <w:ins w:id="20" w:author="Ada Wang (王苗)" w:date="2022-04-18T15:52:00Z">
        <w:r w:rsidR="00B86960">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rsidRPr="00885F53">
        <w:t xml:space="preserve"> Tc while measurement gap has not been available and the L3 filtering has not been used</w:t>
      </w:r>
      <w:ins w:id="21" w:author="Ada Wang (王苗)" w:date="2022-04-18T15:54:00Z">
        <w:r w:rsidR="00B86960" w:rsidRPr="00505EC3">
          <w:t xml:space="preserve">, where </w:t>
        </w:r>
        <w:r w:rsidR="00B86960" w:rsidRPr="0087457A">
          <w:rPr>
            <w:i/>
          </w:rPr>
          <w:t>µ</w:t>
        </w:r>
        <w:r w:rsidR="00B86960" w:rsidRPr="00505EC3">
          <w:t xml:space="preserve"> is the SCS configuration as defined in clause 4</w:t>
        </w:r>
        <w:r w:rsidR="00B86960">
          <w:t>.2</w:t>
        </w:r>
        <w:r w:rsidR="00B86960">
          <w:rPr>
            <w:rFonts w:hint="eastAsia"/>
            <w:lang w:eastAsia="zh-TW"/>
          </w:rPr>
          <w:t xml:space="preserve"> </w:t>
        </w:r>
        <w:r w:rsidR="00B86960">
          <w:t>of</w:t>
        </w:r>
        <w:r w:rsidR="00B86960" w:rsidRPr="00505EC3">
          <w:t xml:space="preserve"> TS 38.211 [3]</w:t>
        </w:r>
      </w:ins>
      <w:r w:rsidRPr="00885F53">
        <w:t>. When L3 filtering is used an additional delay can be expected.</w:t>
      </w:r>
    </w:p>
    <w:p w14:paraId="684391E0" w14:textId="77777777" w:rsidR="004654D3" w:rsidRPr="0036395B" w:rsidRDefault="004654D3" w:rsidP="004654D3">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7</w:t>
      </w:r>
      <w:r w:rsidRPr="0036395B">
        <w:rPr>
          <w:noProof/>
          <w:color w:val="FF0000"/>
          <w:sz w:val="36"/>
          <w:lang w:eastAsia="zh-CN"/>
        </w:rPr>
        <w:t>&gt;&gt;</w:t>
      </w:r>
    </w:p>
    <w:p w14:paraId="03402A20" w14:textId="77777777" w:rsidR="004654D3" w:rsidRPr="0036395B" w:rsidRDefault="004654D3" w:rsidP="004654D3"/>
    <w:p w14:paraId="4F9CC8BE" w14:textId="77777777" w:rsidR="004654D3" w:rsidRPr="0036395B" w:rsidRDefault="004654D3" w:rsidP="004654D3">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8</w:t>
      </w:r>
      <w:r w:rsidRPr="0036395B">
        <w:rPr>
          <w:noProof/>
          <w:color w:val="FF0000"/>
          <w:sz w:val="36"/>
          <w:lang w:eastAsia="zh-CN"/>
        </w:rPr>
        <w:t>&gt;&gt;</w:t>
      </w:r>
    </w:p>
    <w:p w14:paraId="57BE732C" w14:textId="77777777" w:rsidR="004654D3" w:rsidRPr="00885F53" w:rsidRDefault="004654D3" w:rsidP="004654D3">
      <w:pPr>
        <w:pStyle w:val="40"/>
      </w:pPr>
      <w:r w:rsidRPr="00885F53">
        <w:t>9.</w:t>
      </w:r>
      <w:r>
        <w:t>10.2.5</w:t>
      </w:r>
      <w:r w:rsidRPr="00885F53">
        <w:tab/>
        <w:t>Intra</w:t>
      </w:r>
      <w:r>
        <w:t>-</w:t>
      </w:r>
      <w:r w:rsidRPr="00885F53">
        <w:t>frequency measurements without measurement gaps</w:t>
      </w:r>
    </w:p>
    <w:p w14:paraId="4055371A" w14:textId="77777777" w:rsidR="004654D3" w:rsidRPr="006C05EE" w:rsidRDefault="004654D3" w:rsidP="004654D3">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202FAB4D" w14:textId="77777777" w:rsidR="004654D3" w:rsidRDefault="004654D3" w:rsidP="004654D3">
      <w:pPr>
        <w:pStyle w:val="B10"/>
        <w:rPr>
          <w:lang w:eastAsia="zh-CN"/>
        </w:rPr>
      </w:pPr>
      <w:r>
        <w:rPr>
          <w:lang w:eastAsia="zh-CN"/>
        </w:rPr>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5FCB6E0E" w14:textId="77777777" w:rsidR="004654D3" w:rsidRDefault="004654D3" w:rsidP="004654D3">
      <w:pPr>
        <w:pStyle w:val="B10"/>
      </w:pPr>
      <w:r>
        <w:rPr>
          <w:lang w:eastAsia="zh-CN"/>
        </w:rPr>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w:t>
      </w:r>
      <w:bookmarkStart w:id="22" w:name="OLE_LINK63"/>
      <w:bookmarkStart w:id="23" w:name="OLE_LINK64"/>
      <w:r>
        <w:t>T</w:t>
      </w:r>
      <w:r>
        <w:rPr>
          <w:vertAlign w:val="subscript"/>
        </w:rPr>
        <w:t>CSI-RS_SFN_intra</w:t>
      </w:r>
      <w:bookmarkEnd w:id="22"/>
      <w:bookmarkEnd w:id="23"/>
      <w:r>
        <w:t xml:space="preserve"> as shown in Table 9.10.2.5-3 for FR1. It is assumed that </w:t>
      </w:r>
      <w:r w:rsidRPr="001F3068">
        <w:rPr>
          <w:i/>
        </w:rPr>
        <w:t>deriveSSB-IndexFromCell</w:t>
      </w:r>
      <w:r>
        <w:t xml:space="preserve"> is always enabled for FR1 TDD and FR2. </w:t>
      </w:r>
    </w:p>
    <w:p w14:paraId="1A49FB0F" w14:textId="14EA8F69" w:rsidR="004654D3" w:rsidRDefault="004654D3" w:rsidP="004654D3">
      <w:pPr>
        <w:pStyle w:val="B10"/>
      </w:pPr>
      <w:r>
        <w:rPr>
          <w:lang w:eastAsia="zh-CN"/>
        </w:rPr>
        <w:t xml:space="preserve">If the associatedSSB, which has been detectable at least for the time period </w:t>
      </w:r>
      <w:r>
        <w:t>T</w:t>
      </w:r>
      <w:r>
        <w:rPr>
          <w:vertAlign w:val="subscript"/>
        </w:rPr>
        <w:t>identify_intra_with_index</w:t>
      </w:r>
      <w:r>
        <w:rPr>
          <w:lang w:eastAsia="zh-CN"/>
        </w:rPr>
        <w:t xml:space="preserve"> defined in clause 9.2.5.1, 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w:ins w:id="24" w:author="Ada Wang (王苗)" w:date="2022-04-18T15:53:00Z">
        <w:r w:rsidR="00B86960">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ins>
      <w:r>
        <w:t xml:space="preserve"> T</w:t>
      </w:r>
      <w:r>
        <w:rPr>
          <w:vertAlign w:val="subscript"/>
        </w:rPr>
        <w:t>c</w:t>
      </w:r>
      <w:ins w:id="25" w:author="Ada Wang (王苗)" w:date="2022-04-18T15:55:00Z">
        <w:r w:rsidR="00B86960" w:rsidRPr="00505EC3">
          <w:t xml:space="preserve">, where </w:t>
        </w:r>
        <w:r w:rsidR="00B86960" w:rsidRPr="0087457A">
          <w:rPr>
            <w:i/>
          </w:rPr>
          <w:t>µ</w:t>
        </w:r>
        <w:r w:rsidR="00B86960" w:rsidRPr="00505EC3">
          <w:t xml:space="preserve"> is the SCS configuration as defined in clause 4</w:t>
        </w:r>
        <w:r w:rsidR="00B86960">
          <w:t>.2</w:t>
        </w:r>
        <w:r w:rsidR="00B86960">
          <w:rPr>
            <w:rFonts w:hint="eastAsia"/>
            <w:lang w:eastAsia="zh-TW"/>
          </w:rPr>
          <w:t xml:space="preserve"> </w:t>
        </w:r>
        <w:r w:rsidR="00B86960">
          <w:t>of</w:t>
        </w:r>
        <w:r w:rsidR="00B86960" w:rsidRPr="00505EC3">
          <w:t xml:space="preserve"> TS 38.211 [3]</w:t>
        </w:r>
      </w:ins>
      <w:r>
        <w:rPr>
          <w:lang w:eastAsia="zh-CN"/>
        </w:rPr>
        <w:t>, PSS/SSS detection time and</w:t>
      </w:r>
      <w:r>
        <w:t xml:space="preserve"> time period used to acquire the SFN information</w:t>
      </w:r>
      <w:r>
        <w:rPr>
          <w:lang w:eastAsia="zh-CN"/>
        </w:rPr>
        <w:t xml:space="preserve"> are equal to 0.</w:t>
      </w:r>
    </w:p>
    <w:p w14:paraId="23313E7A" w14:textId="77777777" w:rsidR="004654D3" w:rsidRPr="00D11BEA" w:rsidRDefault="004654D3" w:rsidP="004654D3">
      <w:pPr>
        <w:rPr>
          <w:rFonts w:ascii="Arial" w:hAnsi="Arial"/>
          <w:b/>
          <w:sz w:val="18"/>
        </w:rPr>
      </w:pPr>
      <w:r w:rsidRPr="00885F53">
        <w:t xml:space="preserve">The measurement period for </w:t>
      </w:r>
      <w:r>
        <w:rPr>
          <w:rFonts w:hint="eastAsia"/>
          <w:lang w:eastAsia="zh-CN"/>
        </w:rPr>
        <w:t>CSI-</w:t>
      </w:r>
      <w:r>
        <w:rPr>
          <w:lang w:eastAsia="zh-CN"/>
        </w:rPr>
        <w:t xml:space="preserve">RS </w:t>
      </w:r>
      <w:r>
        <w:rPr>
          <w:rFonts w:hint="eastAsia"/>
          <w:lang w:eastAsia="zh-CN"/>
        </w:rPr>
        <w:t xml:space="preserve">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3336817F" w14:textId="77777777" w:rsidR="004654D3" w:rsidRDefault="004654D3" w:rsidP="004654D3">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p>
    <w:p w14:paraId="4D12C14C" w14:textId="77777777" w:rsidR="004654D3" w:rsidRPr="00885F53" w:rsidRDefault="004654D3" w:rsidP="004654D3">
      <w:pPr>
        <w:pStyle w:val="TH"/>
      </w:pPr>
      <w:r w:rsidRPr="00885F53">
        <w:t xml:space="preserve">Table </w:t>
      </w:r>
      <w:r w:rsidRPr="00A6277A">
        <w:t>9.</w:t>
      </w:r>
      <w:r>
        <w:t>10</w:t>
      </w:r>
      <w:r w:rsidRPr="00A6277A">
        <w:t>.2.</w:t>
      </w:r>
      <w:r>
        <w:t>5</w:t>
      </w:r>
      <w:r w:rsidRPr="00885F53">
        <w:t>-1: Measurement period for intra</w:t>
      </w:r>
      <w:r>
        <w:t>-</w:t>
      </w:r>
      <w:r w:rsidRPr="00885F53">
        <w:t>frequency</w:t>
      </w:r>
      <w:r>
        <w:t xml:space="preserve"> CSI-RS based</w:t>
      </w:r>
      <w:r w:rsidRPr="00885F53">
        <w:t xml:space="preserve"> measurements without gaps</w:t>
      </w:r>
      <w:r>
        <w:t xml:space="preserve"> </w:t>
      </w:r>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654D3" w:rsidRPr="00885F53" w14:paraId="0309FCC6"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638E6A7B" w14:textId="77777777" w:rsidR="004654D3" w:rsidRPr="00885F53" w:rsidRDefault="004654D3" w:rsidP="00E623B8">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6997E3C5" w14:textId="77777777" w:rsidR="004654D3" w:rsidRPr="00885F53" w:rsidRDefault="004654D3" w:rsidP="00E623B8">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4654D3" w:rsidRPr="00885F53" w14:paraId="45382A73"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3132E33D" w14:textId="77777777" w:rsidR="004654D3" w:rsidRPr="00885F53" w:rsidRDefault="004654D3" w:rsidP="00E623B8">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844748E" w14:textId="77777777" w:rsidR="004654D3" w:rsidRPr="00885F53" w:rsidRDefault="004654D3" w:rsidP="00E623B8">
            <w:pPr>
              <w:pStyle w:val="TAC"/>
            </w:pPr>
            <w:r w:rsidRPr="00444F90">
              <w:t>max(</w:t>
            </w:r>
            <w:r>
              <w:t>2</w:t>
            </w:r>
            <w:r w:rsidRPr="00444F90">
              <w:t>00ms, ceil( 5 x K</w:t>
            </w:r>
            <w:r w:rsidRPr="00444F90">
              <w:rPr>
                <w:vertAlign w:val="subscript"/>
              </w:rPr>
              <w:t>p</w:t>
            </w:r>
            <w:r>
              <w:rPr>
                <w:vertAlign w:val="subscript"/>
              </w:rPr>
              <w:t>_CSI-RS</w:t>
            </w:r>
            <w:r w:rsidRPr="00444F90">
              <w:t>) x CSI-RS period)</w:t>
            </w:r>
            <w:r w:rsidDel="0055651D">
              <w:t xml:space="preserve"> </w:t>
            </w:r>
            <w:r w:rsidRPr="00885F53">
              <w:t xml:space="preserve"> x CSSF</w:t>
            </w:r>
            <w:r w:rsidRPr="00885F53">
              <w:rPr>
                <w:vertAlign w:val="subscript"/>
              </w:rPr>
              <w:t>intra</w:t>
            </w:r>
          </w:p>
        </w:tc>
      </w:tr>
      <w:tr w:rsidR="004654D3" w:rsidRPr="00885F53" w14:paraId="5809F5BB"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16C166D4" w14:textId="77777777" w:rsidR="004654D3" w:rsidRPr="00885F53" w:rsidRDefault="004654D3" w:rsidP="00E623B8">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929FD2" w14:textId="77777777" w:rsidR="004654D3" w:rsidRPr="00885F53" w:rsidRDefault="004654D3" w:rsidP="00E623B8">
            <w:pPr>
              <w:pStyle w:val="TAC"/>
              <w:rPr>
                <w:b/>
              </w:rPr>
            </w:pPr>
            <w:r w:rsidRPr="00885F53">
              <w:t>max(</w:t>
            </w:r>
            <w:r>
              <w:t>2</w:t>
            </w:r>
            <w:r w:rsidRPr="00885F53">
              <w:t>00ms, ceil(1.5x 5 x K</w:t>
            </w:r>
            <w:r w:rsidRPr="00885F53">
              <w:rPr>
                <w:vertAlign w:val="subscript"/>
              </w:rPr>
              <w:t>p</w:t>
            </w:r>
            <w:r>
              <w:rPr>
                <w:vertAlign w:val="subscript"/>
              </w:rPr>
              <w:t>_CSI-RS</w:t>
            </w:r>
            <w:r w:rsidRPr="00885F53">
              <w:t>) x max(</w:t>
            </w:r>
            <w:r>
              <w:t>CSI-RS period</w:t>
            </w:r>
            <w:r w:rsidRPr="00885F53">
              <w:t>,</w:t>
            </w:r>
            <w:r>
              <w:t xml:space="preserve"> </w:t>
            </w:r>
            <w:r w:rsidRPr="00885F53">
              <w:t>DRX cycle))  x CSSF</w:t>
            </w:r>
            <w:r w:rsidRPr="00885F53">
              <w:rPr>
                <w:vertAlign w:val="subscript"/>
              </w:rPr>
              <w:t>intra</w:t>
            </w:r>
          </w:p>
        </w:tc>
      </w:tr>
      <w:tr w:rsidR="004654D3" w:rsidRPr="00885F53" w14:paraId="7F2D2848"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1124FADA" w14:textId="77777777" w:rsidR="004654D3" w:rsidRPr="00885F53" w:rsidRDefault="004654D3" w:rsidP="00E623B8">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2B83098" w14:textId="77777777" w:rsidR="004654D3" w:rsidRPr="00885F53" w:rsidRDefault="004654D3" w:rsidP="00E623B8">
            <w:pPr>
              <w:pStyle w:val="TAC"/>
              <w:rPr>
                <w:b/>
              </w:rPr>
            </w:pPr>
            <w:r w:rsidRPr="00885F53">
              <w:t>ceil( 5 x K</w:t>
            </w:r>
            <w:r w:rsidRPr="00885F53">
              <w:rPr>
                <w:vertAlign w:val="subscript"/>
              </w:rPr>
              <w:t>p</w:t>
            </w:r>
            <w:r>
              <w:rPr>
                <w:vertAlign w:val="subscript"/>
              </w:rPr>
              <w:t>_CSI-RS</w:t>
            </w:r>
            <w:r w:rsidRPr="00885F53">
              <w:t>) x DRX cycle x CSSF</w:t>
            </w:r>
            <w:r w:rsidRPr="00885F53">
              <w:rPr>
                <w:vertAlign w:val="subscript"/>
              </w:rPr>
              <w:t>intra</w:t>
            </w:r>
          </w:p>
        </w:tc>
      </w:tr>
      <w:tr w:rsidR="004654D3" w:rsidRPr="00885F53" w14:paraId="04443EC3" w14:textId="77777777" w:rsidTr="00E623B8">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26F5609" w14:textId="77777777" w:rsidR="004654D3" w:rsidRPr="00885F53" w:rsidRDefault="004654D3" w:rsidP="00E623B8">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492867C1" w14:textId="77777777" w:rsidR="004654D3" w:rsidRDefault="004654D3" w:rsidP="004654D3">
      <w:pPr>
        <w:keepNext/>
        <w:keepLines/>
        <w:spacing w:before="60"/>
        <w:jc w:val="center"/>
        <w:rPr>
          <w:rFonts w:ascii="Arial" w:hAnsi="Arial"/>
          <w:b/>
        </w:rPr>
      </w:pPr>
    </w:p>
    <w:p w14:paraId="2E212854" w14:textId="77777777" w:rsidR="004654D3" w:rsidRPr="00885F53" w:rsidRDefault="004654D3" w:rsidP="004654D3">
      <w:pPr>
        <w:pStyle w:val="TH"/>
      </w:pPr>
      <w:r w:rsidRPr="00885F53">
        <w:t xml:space="preserve">Table </w:t>
      </w:r>
      <w:r w:rsidRPr="00A6277A">
        <w:t>9.</w:t>
      </w:r>
      <w:r>
        <w:t>10</w:t>
      </w:r>
      <w:r w:rsidRPr="00A6277A">
        <w:t>.2.</w:t>
      </w:r>
      <w:r>
        <w:t>5</w:t>
      </w:r>
      <w:r w:rsidRPr="00885F53">
        <w:t>-2: Measurement period for intra</w:t>
      </w:r>
      <w:r>
        <w:t>-</w:t>
      </w:r>
      <w:r w:rsidRPr="00885F53">
        <w:t>frequency</w:t>
      </w:r>
      <w:r w:rsidRPr="0010143F">
        <w:t xml:space="preserve"> </w:t>
      </w:r>
      <w:r>
        <w:t>CSI-RS based</w:t>
      </w:r>
      <w:r w:rsidRPr="00885F53">
        <w:t xml:space="preserve"> measurements without gaps</w:t>
      </w:r>
      <w:r>
        <w:t xml:space="preserve"> </w:t>
      </w:r>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654D3" w:rsidRPr="00885F53" w14:paraId="7F21D74F"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4914E52C" w14:textId="77777777" w:rsidR="004654D3" w:rsidRPr="00885F53" w:rsidRDefault="004654D3" w:rsidP="00E623B8">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1A8ADD7" w14:textId="77777777" w:rsidR="004654D3" w:rsidRPr="00885F53" w:rsidRDefault="004654D3" w:rsidP="00E623B8">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4654D3" w:rsidRPr="00885F53" w14:paraId="6EBFCD33"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504DF978" w14:textId="77777777" w:rsidR="004654D3" w:rsidRPr="00885F53" w:rsidRDefault="004654D3" w:rsidP="00E623B8">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A684F87" w14:textId="77777777" w:rsidR="004654D3" w:rsidRPr="00885F53" w:rsidRDefault="004654D3" w:rsidP="00E623B8">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Pr>
                <w:vertAlign w:val="subscript"/>
              </w:rPr>
              <w:t>_CSI-RS</w:t>
            </w:r>
            <w:r w:rsidRPr="00885F53">
              <w:t xml:space="preserve">) x </w:t>
            </w:r>
            <w:r>
              <w:t>CSI-RS</w:t>
            </w:r>
            <w:r w:rsidRPr="00885F53">
              <w:t xml:space="preserve"> period) x CSSF</w:t>
            </w:r>
            <w:r w:rsidRPr="00885F53">
              <w:rPr>
                <w:vertAlign w:val="subscript"/>
              </w:rPr>
              <w:t>intra</w:t>
            </w:r>
          </w:p>
        </w:tc>
      </w:tr>
      <w:tr w:rsidR="004654D3" w:rsidRPr="00885F53" w14:paraId="1587D149"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4F301197" w14:textId="77777777" w:rsidR="004654D3" w:rsidRPr="00885F53" w:rsidRDefault="004654D3" w:rsidP="00E623B8">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1FB5A3" w14:textId="77777777" w:rsidR="004654D3" w:rsidRPr="00885F53" w:rsidRDefault="004654D3" w:rsidP="00E623B8">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Pr>
                <w:vertAlign w:val="subscript"/>
              </w:rPr>
              <w:t>_CSI-RS</w:t>
            </w:r>
            <w:r w:rsidRPr="00885F53">
              <w:t>) x max(</w:t>
            </w:r>
            <w:r>
              <w:t>CSI-RS</w:t>
            </w:r>
            <w:r w:rsidRPr="00885F53">
              <w:t xml:space="preserve"> period,DRX cycle)) x CSSF</w:t>
            </w:r>
            <w:r w:rsidRPr="00885F53">
              <w:rPr>
                <w:vertAlign w:val="subscript"/>
              </w:rPr>
              <w:t>intra</w:t>
            </w:r>
          </w:p>
        </w:tc>
      </w:tr>
      <w:tr w:rsidR="004654D3" w:rsidRPr="00885F53" w14:paraId="6C33C7F2"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1674914D" w14:textId="77777777" w:rsidR="004654D3" w:rsidRPr="00885F53" w:rsidRDefault="004654D3" w:rsidP="00E623B8">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F6EECC" w14:textId="77777777" w:rsidR="004654D3" w:rsidRPr="00885F53" w:rsidRDefault="004654D3" w:rsidP="00E623B8">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4654D3" w:rsidRPr="00885F53" w14:paraId="723CD3AE" w14:textId="77777777" w:rsidTr="00E623B8">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98A85D4" w14:textId="77777777" w:rsidR="004654D3" w:rsidRPr="00885F53" w:rsidRDefault="004654D3" w:rsidP="00E623B8">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2291A6DC" w14:textId="77777777" w:rsidR="004654D3" w:rsidRDefault="004654D3" w:rsidP="004654D3"/>
    <w:p w14:paraId="48BB0815" w14:textId="77777777" w:rsidR="004654D3" w:rsidRPr="00885F53" w:rsidRDefault="004654D3" w:rsidP="004654D3">
      <w:pPr>
        <w:pStyle w:val="TH"/>
      </w:pPr>
      <w:r w:rsidRPr="006C4641">
        <w:lastRenderedPageBreak/>
        <w:t>Table 9.</w:t>
      </w:r>
      <w:r>
        <w:t>10.2.5-3</w:t>
      </w:r>
      <w:r w:rsidRPr="006C4641">
        <w:t xml:space="preserve">: Time period for </w:t>
      </w:r>
      <w:r>
        <w:t>SFN acquisition</w:t>
      </w:r>
      <w:r w:rsidRPr="006C4641">
        <w:t xml:space="preserve"> </w:t>
      </w:r>
      <w:r>
        <w:rPr>
          <w:lang w:eastAsia="zh-TW"/>
        </w:rPr>
        <w:t xml:space="preserve">for </w:t>
      </w:r>
      <w:r w:rsidRPr="00885F53">
        <w:t>intra</w:t>
      </w:r>
      <w:r>
        <w:t>-</w:t>
      </w:r>
      <w:r w:rsidRPr="00885F53">
        <w:t>frequency</w:t>
      </w:r>
      <w:r>
        <w:t xml:space="preserve"> CSI-RS based</w:t>
      </w:r>
      <w:r w:rsidRPr="00885F53">
        <w:t xml:space="preserve"> measurements without gaps</w:t>
      </w:r>
      <w:r>
        <w:t xml:space="preserve"> </w:t>
      </w:r>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654D3" w:rsidRPr="00885F53" w14:paraId="322B3256"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4A31F661" w14:textId="77777777" w:rsidR="004654D3" w:rsidRPr="00885F53" w:rsidRDefault="004654D3" w:rsidP="00E623B8">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9C5BE87" w14:textId="77777777" w:rsidR="004654D3" w:rsidRPr="00885F53" w:rsidRDefault="004654D3" w:rsidP="00E623B8">
            <w:pPr>
              <w:pStyle w:val="TAH"/>
            </w:pPr>
            <w:r w:rsidRPr="006C4641">
              <w:t>T</w:t>
            </w:r>
            <w:r>
              <w:rPr>
                <w:vertAlign w:val="subscript"/>
              </w:rPr>
              <w:t>CSI-RS</w:t>
            </w:r>
            <w:r w:rsidRPr="006C4641">
              <w:rPr>
                <w:vertAlign w:val="subscript"/>
              </w:rPr>
              <w:t>_</w:t>
            </w:r>
            <w:r>
              <w:rPr>
                <w:vertAlign w:val="subscript"/>
              </w:rPr>
              <w:t>SFN</w:t>
            </w:r>
            <w:r w:rsidRPr="006C4641">
              <w:rPr>
                <w:vertAlign w:val="subscript"/>
              </w:rPr>
              <w:t>_intra</w:t>
            </w:r>
          </w:p>
        </w:tc>
      </w:tr>
      <w:tr w:rsidR="004654D3" w:rsidRPr="00885F53" w14:paraId="4699617B"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3E36D94B" w14:textId="77777777" w:rsidR="004654D3" w:rsidRPr="00885F53" w:rsidRDefault="004654D3" w:rsidP="00E623B8">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93AFA18" w14:textId="77777777" w:rsidR="004654D3" w:rsidRPr="00885F53" w:rsidRDefault="004654D3" w:rsidP="00E623B8">
            <w:pPr>
              <w:pStyle w:val="TAC"/>
            </w:pPr>
            <w:r>
              <w:t>max(200ms, ceil(5</w:t>
            </w:r>
            <w:r w:rsidRPr="006C4641">
              <w:t xml:space="preserve"> x K</w:t>
            </w:r>
            <w:r w:rsidRPr="006C4641">
              <w:rPr>
                <w:vertAlign w:val="subscript"/>
              </w:rPr>
              <w:t xml:space="preserve">p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CSSF</w:t>
            </w:r>
            <w:r w:rsidRPr="006C4641">
              <w:rPr>
                <w:vertAlign w:val="subscript"/>
              </w:rPr>
              <w:t>intra</w:t>
            </w:r>
          </w:p>
        </w:tc>
      </w:tr>
      <w:tr w:rsidR="004654D3" w:rsidRPr="00885F53" w14:paraId="23A938AA"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053D81B5" w14:textId="77777777" w:rsidR="004654D3" w:rsidRPr="00885F53" w:rsidRDefault="004654D3" w:rsidP="00E623B8">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3A59DF3" w14:textId="77777777" w:rsidR="004654D3" w:rsidRPr="00885F53" w:rsidRDefault="004654D3" w:rsidP="00E623B8">
            <w:pPr>
              <w:pStyle w:val="TAC"/>
              <w:rPr>
                <w:b/>
              </w:rPr>
            </w:pPr>
            <w:r>
              <w:t>max(</w:t>
            </w:r>
            <w:r w:rsidRPr="00F64DDB">
              <w:t>200</w:t>
            </w:r>
            <w:r w:rsidRPr="008345E0">
              <w:t>0ms, ceil (1.5 x 5 x K</w:t>
            </w:r>
            <w:r w:rsidRPr="008345E0">
              <w:rPr>
                <w:vertAlign w:val="subscript"/>
              </w:rPr>
              <w:t>p</w:t>
            </w:r>
            <w:r w:rsidRPr="008345E0">
              <w:t>) x max(</w:t>
            </w:r>
            <w:r>
              <w:rPr>
                <w:rFonts w:hint="eastAsia"/>
                <w:lang w:eastAsia="zh-CN"/>
              </w:rPr>
              <w:t>SMTC</w:t>
            </w:r>
            <w:r w:rsidRPr="00885F53">
              <w:t xml:space="preserve"> </w:t>
            </w:r>
            <w:r w:rsidRPr="00F64DDB">
              <w:t>period</w:t>
            </w:r>
            <w:r w:rsidRPr="008345E0">
              <w:t>,DRX cycle)) x CSSF</w:t>
            </w:r>
            <w:r w:rsidRPr="008345E0">
              <w:rPr>
                <w:vertAlign w:val="subscript"/>
              </w:rPr>
              <w:t>intra</w:t>
            </w:r>
          </w:p>
        </w:tc>
      </w:tr>
      <w:tr w:rsidR="004654D3" w:rsidRPr="00885F53" w14:paraId="4013A5D5" w14:textId="77777777" w:rsidTr="00E623B8">
        <w:trPr>
          <w:jc w:val="center"/>
        </w:trPr>
        <w:tc>
          <w:tcPr>
            <w:tcW w:w="4620" w:type="dxa"/>
            <w:tcBorders>
              <w:top w:val="single" w:sz="4" w:space="0" w:color="auto"/>
              <w:left w:val="single" w:sz="4" w:space="0" w:color="auto"/>
              <w:bottom w:val="single" w:sz="4" w:space="0" w:color="auto"/>
              <w:right w:val="single" w:sz="4" w:space="0" w:color="auto"/>
            </w:tcBorders>
            <w:hideMark/>
          </w:tcPr>
          <w:p w14:paraId="2DEF8CE1" w14:textId="77777777" w:rsidR="004654D3" w:rsidRPr="00885F53" w:rsidRDefault="004654D3" w:rsidP="00E623B8">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FC5347" w14:textId="77777777" w:rsidR="004654D3" w:rsidRPr="00885F53" w:rsidRDefault="004654D3" w:rsidP="00E623B8">
            <w:pPr>
              <w:pStyle w:val="TAC"/>
              <w:rPr>
                <w:b/>
              </w:rPr>
            </w:pPr>
            <w:r>
              <w:t xml:space="preserve">Ceil(5 </w:t>
            </w:r>
            <w:r w:rsidRPr="006C4641">
              <w:t>x K</w:t>
            </w:r>
            <w:r w:rsidRPr="006C4641">
              <w:rPr>
                <w:vertAlign w:val="subscript"/>
              </w:rPr>
              <w:t>p</w:t>
            </w:r>
            <w:r w:rsidRPr="006C4641">
              <w:t>) x DRX cycle x CSSF</w:t>
            </w:r>
            <w:r w:rsidRPr="006C4641">
              <w:rPr>
                <w:vertAlign w:val="subscript"/>
              </w:rPr>
              <w:t>intra</w:t>
            </w:r>
          </w:p>
        </w:tc>
      </w:tr>
      <w:tr w:rsidR="004654D3" w:rsidRPr="00885F53" w14:paraId="09110853" w14:textId="77777777" w:rsidTr="00E623B8">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CCDAA74" w14:textId="77777777" w:rsidR="004654D3" w:rsidRPr="00885F53" w:rsidRDefault="004654D3" w:rsidP="00E623B8">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6D790602" w14:textId="77777777" w:rsidR="004654D3" w:rsidRPr="00F12686" w:rsidRDefault="004654D3" w:rsidP="004654D3"/>
    <w:p w14:paraId="56E85ADC" w14:textId="77777777" w:rsidR="004654D3" w:rsidRPr="00885F53" w:rsidRDefault="004654D3" w:rsidP="004654D3">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w:t>
      </w:r>
      <w:r>
        <w:t xml:space="preserve"> </w:t>
      </w:r>
      <w:r w:rsidRPr="00885F53">
        <w:t>40. For a UE supporting FR2 power class 2, M</w:t>
      </w:r>
      <w:r w:rsidRPr="00885F53">
        <w:rPr>
          <w:vertAlign w:val="subscript"/>
        </w:rPr>
        <w:t>meas_period_w/o_gaps</w:t>
      </w:r>
      <w:r w:rsidRPr="00885F53">
        <w:t xml:space="preserve"> =</w:t>
      </w:r>
      <w:r>
        <w:t xml:space="preserve"> </w:t>
      </w:r>
      <w:r w:rsidRPr="00885F53">
        <w:t>24. For a UE supporting power class 3, M</w:t>
      </w:r>
      <w:r w:rsidRPr="00885F53">
        <w:rPr>
          <w:vertAlign w:val="subscript"/>
        </w:rPr>
        <w:t>meas_period_w/o_gaps</w:t>
      </w:r>
      <w:r w:rsidRPr="00885F53">
        <w:t xml:space="preserve"> =</w:t>
      </w:r>
      <w:r>
        <w:t xml:space="preserve"> </w:t>
      </w:r>
      <w:r w:rsidRPr="00885F53">
        <w:t>24. For a UE supporting power class 4, M</w:t>
      </w:r>
      <w:r w:rsidRPr="00885F53">
        <w:rPr>
          <w:vertAlign w:val="subscript"/>
        </w:rPr>
        <w:t>meas_period_w/o_gaps</w:t>
      </w:r>
      <w:r w:rsidRPr="00885F53">
        <w:t xml:space="preserve"> =</w:t>
      </w:r>
      <w:r>
        <w:t xml:space="preserve"> </w:t>
      </w:r>
      <w:r w:rsidRPr="00885F53">
        <w:t>24.</w:t>
      </w:r>
      <w:r w:rsidRPr="00885F53">
        <w:tab/>
      </w:r>
    </w:p>
    <w:p w14:paraId="2AF28590" w14:textId="77777777" w:rsidR="004654D3" w:rsidRDefault="004654D3" w:rsidP="004654D3">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9.1.5.</w:t>
      </w:r>
    </w:p>
    <w:p w14:paraId="34FA9E69" w14:textId="77777777" w:rsidR="004654D3" w:rsidRPr="00EF4DBC" w:rsidRDefault="004654D3" w:rsidP="004654D3">
      <w:pPr>
        <w:pStyle w:val="B10"/>
      </w:pPr>
      <w:r w:rsidRPr="00EF4DBC">
        <w:t>-</w:t>
      </w:r>
      <w:r w:rsidRPr="00EF4DBC">
        <w:tab/>
        <w:t>if intra-frequency CSI-RS resource is fully non overlapping with measurement gaps, K</w:t>
      </w:r>
      <w:r w:rsidRPr="00301FA8">
        <w:rPr>
          <w:vertAlign w:val="subscript"/>
        </w:rPr>
        <w:t>p</w:t>
      </w:r>
      <w:r w:rsidRPr="003470FD">
        <w:rPr>
          <w:vertAlign w:val="subscript"/>
        </w:rPr>
        <w:t>_CSI-RS</w:t>
      </w:r>
      <w:r w:rsidRPr="00EF4DBC">
        <w:t>=1;</w:t>
      </w:r>
    </w:p>
    <w:p w14:paraId="0D9BE55C" w14:textId="77777777" w:rsidR="004654D3" w:rsidRDefault="004654D3" w:rsidP="004654D3">
      <w:pPr>
        <w:pStyle w:val="B10"/>
      </w:pPr>
      <w:r w:rsidRPr="00EF4DBC">
        <w:t>-</w:t>
      </w:r>
      <w:r w:rsidRPr="00EF4DBC">
        <w:tab/>
        <w:t>if intra-frequency CSI-RS resource is partially overlapping with measurement gaps, K</w:t>
      </w:r>
      <w:r w:rsidRPr="00301FA8">
        <w:rPr>
          <w:vertAlign w:val="subscript"/>
        </w:rPr>
        <w:t>p</w:t>
      </w:r>
      <w:r w:rsidRPr="003470FD">
        <w:rPr>
          <w:vertAlign w:val="subscript"/>
        </w:rPr>
        <w:t>_CSI-RS</w:t>
      </w:r>
      <w:r w:rsidRPr="00EF4DBC">
        <w:t xml:space="preserve"> = 1/(1- (CSI-RS resource period /MGRP))</w:t>
      </w:r>
      <w:r>
        <w:t xml:space="preserve">, where CSI-RS resource period </w:t>
      </w:r>
      <w:r w:rsidRPr="009C5807">
        <w:rPr>
          <w:lang w:val="en-US"/>
        </w:rPr>
        <w:t>&lt; MGRP</w:t>
      </w:r>
      <w:r w:rsidRPr="00EF4DBC">
        <w:t>.</w:t>
      </w:r>
    </w:p>
    <w:p w14:paraId="04DAD958" w14:textId="4ABF94B0" w:rsidR="004654D3" w:rsidRPr="0036395B" w:rsidRDefault="004654D3" w:rsidP="00CB4637">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8</w:t>
      </w:r>
      <w:r w:rsidRPr="0036395B">
        <w:rPr>
          <w:noProof/>
          <w:color w:val="FF0000"/>
          <w:sz w:val="36"/>
          <w:lang w:eastAsia="zh-CN"/>
        </w:rPr>
        <w:t>&gt;&gt;</w:t>
      </w:r>
    </w:p>
    <w:p w14:paraId="443CB535" w14:textId="77777777" w:rsidR="004654D3" w:rsidRPr="0036395B" w:rsidRDefault="004654D3" w:rsidP="004654D3">
      <w:pPr>
        <w:jc w:val="center"/>
        <w:rPr>
          <w:noProof/>
          <w:color w:val="FF0000"/>
          <w:sz w:val="36"/>
          <w:lang w:eastAsia="zh-CN"/>
        </w:rPr>
      </w:pPr>
    </w:p>
    <w:p w14:paraId="3BDB4F03" w14:textId="77777777" w:rsidR="00E11E66" w:rsidRDefault="00E11E66">
      <w:pPr>
        <w:rPr>
          <w:noProof/>
        </w:rPr>
      </w:pPr>
    </w:p>
    <w:sectPr w:rsidR="00E11E6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B5FFE" w14:textId="77777777" w:rsidR="003947E3" w:rsidRDefault="003947E3">
      <w:r>
        <w:separator/>
      </w:r>
    </w:p>
  </w:endnote>
  <w:endnote w:type="continuationSeparator" w:id="0">
    <w:p w14:paraId="55E12D05" w14:textId="77777777" w:rsidR="003947E3" w:rsidRDefault="00394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5F424" w14:textId="77777777" w:rsidR="003947E3" w:rsidRDefault="003947E3">
      <w:r>
        <w:separator/>
      </w:r>
    </w:p>
  </w:footnote>
  <w:footnote w:type="continuationSeparator" w:id="0">
    <w:p w14:paraId="7E9CA049" w14:textId="77777777" w:rsidR="003947E3" w:rsidRDefault="00394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23B8" w:rsidRDefault="00E623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623B8" w:rsidRDefault="00E623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623B8" w:rsidRDefault="00E623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623B8" w:rsidRDefault="00E623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1"/>
  </w:num>
  <w:num w:numId="3">
    <w:abstractNumId w:val="22"/>
  </w:num>
  <w:num w:numId="4">
    <w:abstractNumId w:val="29"/>
  </w:num>
  <w:num w:numId="5">
    <w:abstractNumId w:val="33"/>
  </w:num>
  <w:num w:numId="6">
    <w:abstractNumId w:val="17"/>
  </w:num>
  <w:num w:numId="7">
    <w:abstractNumId w:val="19"/>
  </w:num>
  <w:num w:numId="8">
    <w:abstractNumId w:val="0"/>
  </w:num>
  <w:num w:numId="9">
    <w:abstractNumId w:val="20"/>
  </w:num>
  <w:num w:numId="10">
    <w:abstractNumId w:val="8"/>
  </w:num>
  <w:num w:numId="11">
    <w:abstractNumId w:val="27"/>
  </w:num>
  <w:num w:numId="12">
    <w:abstractNumId w:val="34"/>
  </w:num>
  <w:num w:numId="13">
    <w:abstractNumId w:val="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32"/>
  </w:num>
  <w:num w:numId="20">
    <w:abstractNumId w:val="23"/>
  </w:num>
  <w:num w:numId="21">
    <w:abstractNumId w:val="4"/>
  </w:num>
  <w:num w:numId="22">
    <w:abstractNumId w:val="26"/>
  </w:num>
  <w:num w:numId="23">
    <w:abstractNumId w:val="11"/>
  </w:num>
  <w:num w:numId="24">
    <w:abstractNumId w:val="2"/>
  </w:num>
  <w:num w:numId="25">
    <w:abstractNumId w:val="15"/>
  </w:num>
  <w:num w:numId="26">
    <w:abstractNumId w:val="16"/>
  </w:num>
  <w:num w:numId="27">
    <w:abstractNumId w:val="28"/>
  </w:num>
  <w:num w:numId="28">
    <w:abstractNumId w:val="18"/>
  </w:num>
  <w:num w:numId="29">
    <w:abstractNumId w:val="14"/>
  </w:num>
  <w:num w:numId="30">
    <w:abstractNumId w:val="3"/>
  </w:num>
  <w:num w:numId="31">
    <w:abstractNumId w:val="12"/>
  </w:num>
  <w:num w:numId="32">
    <w:abstractNumId w:val="9"/>
  </w:num>
  <w:num w:numId="33">
    <w:abstractNumId w:val="24"/>
  </w:num>
  <w:num w:numId="34">
    <w:abstractNumId w:val="13"/>
  </w:num>
  <w:num w:numId="3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a Wang (王苗)">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24"/>
    <w:rsid w:val="000A6394"/>
    <w:rsid w:val="000B7FED"/>
    <w:rsid w:val="000C038A"/>
    <w:rsid w:val="000C6598"/>
    <w:rsid w:val="000D44B3"/>
    <w:rsid w:val="00145D43"/>
    <w:rsid w:val="00192C46"/>
    <w:rsid w:val="001A08B3"/>
    <w:rsid w:val="001A7B60"/>
    <w:rsid w:val="001B52F0"/>
    <w:rsid w:val="001B7A65"/>
    <w:rsid w:val="001C3297"/>
    <w:rsid w:val="001E41F3"/>
    <w:rsid w:val="0026004D"/>
    <w:rsid w:val="002640DD"/>
    <w:rsid w:val="00275D12"/>
    <w:rsid w:val="00284296"/>
    <w:rsid w:val="00284FEB"/>
    <w:rsid w:val="002860C4"/>
    <w:rsid w:val="002B5741"/>
    <w:rsid w:val="002E472E"/>
    <w:rsid w:val="002F6387"/>
    <w:rsid w:val="00305409"/>
    <w:rsid w:val="0033663F"/>
    <w:rsid w:val="003609EF"/>
    <w:rsid w:val="0036231A"/>
    <w:rsid w:val="00374DD4"/>
    <w:rsid w:val="003947E3"/>
    <w:rsid w:val="003E1A36"/>
    <w:rsid w:val="00410371"/>
    <w:rsid w:val="004242F1"/>
    <w:rsid w:val="004369AB"/>
    <w:rsid w:val="004654D3"/>
    <w:rsid w:val="00482184"/>
    <w:rsid w:val="004B75B7"/>
    <w:rsid w:val="004F7698"/>
    <w:rsid w:val="005141D9"/>
    <w:rsid w:val="0051580D"/>
    <w:rsid w:val="00547111"/>
    <w:rsid w:val="00592D74"/>
    <w:rsid w:val="005E2C44"/>
    <w:rsid w:val="00621188"/>
    <w:rsid w:val="006257ED"/>
    <w:rsid w:val="00653DE4"/>
    <w:rsid w:val="00665C47"/>
    <w:rsid w:val="00674672"/>
    <w:rsid w:val="00695808"/>
    <w:rsid w:val="006B46FB"/>
    <w:rsid w:val="006E21FB"/>
    <w:rsid w:val="0074798F"/>
    <w:rsid w:val="00792342"/>
    <w:rsid w:val="007977A8"/>
    <w:rsid w:val="007B512A"/>
    <w:rsid w:val="007C2097"/>
    <w:rsid w:val="007C4921"/>
    <w:rsid w:val="007D6A07"/>
    <w:rsid w:val="007F7259"/>
    <w:rsid w:val="008040A8"/>
    <w:rsid w:val="00827509"/>
    <w:rsid w:val="008279FA"/>
    <w:rsid w:val="00841420"/>
    <w:rsid w:val="008626E7"/>
    <w:rsid w:val="00870EE7"/>
    <w:rsid w:val="00874F8A"/>
    <w:rsid w:val="008863B9"/>
    <w:rsid w:val="008A45A6"/>
    <w:rsid w:val="008C395E"/>
    <w:rsid w:val="008D3CCC"/>
    <w:rsid w:val="008F3789"/>
    <w:rsid w:val="008F686C"/>
    <w:rsid w:val="00912A3C"/>
    <w:rsid w:val="009148DE"/>
    <w:rsid w:val="00941E30"/>
    <w:rsid w:val="009777D9"/>
    <w:rsid w:val="00991B88"/>
    <w:rsid w:val="009A5753"/>
    <w:rsid w:val="009A579D"/>
    <w:rsid w:val="009E3297"/>
    <w:rsid w:val="009F734F"/>
    <w:rsid w:val="00A246B6"/>
    <w:rsid w:val="00A47E70"/>
    <w:rsid w:val="00A50CF0"/>
    <w:rsid w:val="00A7671C"/>
    <w:rsid w:val="00A91955"/>
    <w:rsid w:val="00AA2CBC"/>
    <w:rsid w:val="00AC5820"/>
    <w:rsid w:val="00AD1CD8"/>
    <w:rsid w:val="00B11EB4"/>
    <w:rsid w:val="00B258BB"/>
    <w:rsid w:val="00B67B97"/>
    <w:rsid w:val="00B86960"/>
    <w:rsid w:val="00B968C8"/>
    <w:rsid w:val="00BA3EC5"/>
    <w:rsid w:val="00BA51D9"/>
    <w:rsid w:val="00BB5DFC"/>
    <w:rsid w:val="00BD279D"/>
    <w:rsid w:val="00BD6BB8"/>
    <w:rsid w:val="00C0486F"/>
    <w:rsid w:val="00C66BA2"/>
    <w:rsid w:val="00C870F6"/>
    <w:rsid w:val="00C95985"/>
    <w:rsid w:val="00CA3D89"/>
    <w:rsid w:val="00CB4637"/>
    <w:rsid w:val="00CC5026"/>
    <w:rsid w:val="00CC68D0"/>
    <w:rsid w:val="00D03F9A"/>
    <w:rsid w:val="00D06D51"/>
    <w:rsid w:val="00D2355B"/>
    <w:rsid w:val="00D24991"/>
    <w:rsid w:val="00D50255"/>
    <w:rsid w:val="00D62836"/>
    <w:rsid w:val="00D66520"/>
    <w:rsid w:val="00D84AE9"/>
    <w:rsid w:val="00D955A2"/>
    <w:rsid w:val="00DA3576"/>
    <w:rsid w:val="00DE34CF"/>
    <w:rsid w:val="00E11E66"/>
    <w:rsid w:val="00E13F3D"/>
    <w:rsid w:val="00E34898"/>
    <w:rsid w:val="00E623B8"/>
    <w:rsid w:val="00EA277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1CAF02-9BB1-4943-AB30-C52375F0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A91955"/>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11E6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11E66"/>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Char">
    <w:name w:val="标题 8 Char"/>
    <w:link w:val="8"/>
    <w:rsid w:val="00E11E6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11E66"/>
    <w:rPr>
      <w:rFonts w:ascii="Arial" w:hAnsi="Arial"/>
      <w:b/>
      <w:noProof/>
      <w:sz w:val="18"/>
      <w:lang w:val="en-GB" w:eastAsia="en-US"/>
    </w:rPr>
  </w:style>
  <w:style w:type="character" w:customStyle="1" w:styleId="Char3">
    <w:name w:val="页脚 Char"/>
    <w:link w:val="a9"/>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Char7">
    <w:name w:val="文档结构图 Char"/>
    <w:link w:val="af0"/>
    <w:rsid w:val="00E11E6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11E66"/>
    <w:rPr>
      <w:rFonts w:ascii="Times New Roman" w:hAnsi="Times New Roman"/>
      <w:sz w:val="16"/>
      <w:lang w:val="en-GB" w:eastAsia="en-US"/>
    </w:rPr>
  </w:style>
  <w:style w:type="character" w:customStyle="1" w:styleId="Char1">
    <w:name w:val="列表 Char"/>
    <w:link w:val="a8"/>
    <w:rsid w:val="00E11E66"/>
    <w:rPr>
      <w:rFonts w:ascii="Times New Roman" w:hAnsi="Times New Roman"/>
      <w:lang w:val="en-GB" w:eastAsia="en-US"/>
    </w:rPr>
  </w:style>
  <w:style w:type="character" w:customStyle="1" w:styleId="Char2">
    <w:name w:val="列表项目符号 Char"/>
    <w:link w:val="a7"/>
    <w:rsid w:val="00E11E66"/>
    <w:rPr>
      <w:rFonts w:ascii="Times New Roman" w:hAnsi="Times New Roman"/>
      <w:lang w:val="en-GB" w:eastAsia="en-US"/>
    </w:rPr>
  </w:style>
  <w:style w:type="character" w:customStyle="1" w:styleId="2Char0">
    <w:name w:val="列表项目符号 2 Char"/>
    <w:link w:val="23"/>
    <w:rsid w:val="00E11E66"/>
    <w:rPr>
      <w:rFonts w:ascii="Times New Roman" w:hAnsi="Times New Roman"/>
      <w:lang w:val="en-GB" w:eastAsia="en-US"/>
    </w:rPr>
  </w:style>
  <w:style w:type="character" w:customStyle="1" w:styleId="3Char0">
    <w:name w:val="列表项目符号 3 Char"/>
    <w:link w:val="32"/>
    <w:rsid w:val="00E11E66"/>
    <w:rPr>
      <w:rFonts w:ascii="Times New Roman" w:hAnsi="Times New Roman"/>
      <w:lang w:val="en-GB" w:eastAsia="en-US"/>
    </w:rPr>
  </w:style>
  <w:style w:type="character" w:customStyle="1" w:styleId="2Char1">
    <w:name w:val="列表 2 Char"/>
    <w:link w:val="24"/>
    <w:rsid w:val="00E11E66"/>
    <w:rPr>
      <w:rFonts w:ascii="Times New Roman" w:hAnsi="Times New Roman"/>
      <w:lang w:val="en-GB" w:eastAsia="en-US"/>
    </w:rPr>
  </w:style>
  <w:style w:type="paragraph" w:styleId="af1">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E11E6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E11E6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4">
    <w:name w:val="Plain Text"/>
    <w:basedOn w:val="a"/>
    <w:link w:val="Chara"/>
    <w:uiPriority w:val="99"/>
    <w:rsid w:val="00E11E66"/>
    <w:pPr>
      <w:spacing w:after="0"/>
    </w:pPr>
    <w:rPr>
      <w:rFonts w:ascii="Courier New" w:eastAsia="MS Mincho" w:hAnsi="Courier New"/>
    </w:rPr>
  </w:style>
  <w:style w:type="character" w:customStyle="1" w:styleId="Chara">
    <w:name w:val="纯文本 Char"/>
    <w:basedOn w:val="a0"/>
    <w:link w:val="af4"/>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E11E66"/>
    <w:pPr>
      <w:spacing w:before="240" w:after="0"/>
      <w:ind w:left="360"/>
      <w:jc w:val="both"/>
    </w:pPr>
    <w:rPr>
      <w:rFonts w:eastAsia="MS Mincho"/>
      <w:i/>
      <w:sz w:val="22"/>
    </w:rPr>
  </w:style>
  <w:style w:type="character" w:customStyle="1" w:styleId="Charb">
    <w:name w:val="正文文本缩进 Char"/>
    <w:basedOn w:val="a0"/>
    <w:link w:val="af5"/>
    <w:rsid w:val="00E11E66"/>
    <w:rPr>
      <w:rFonts w:ascii="Times New Roman" w:eastAsia="MS Mincho" w:hAnsi="Times New Roman"/>
      <w:i/>
      <w:sz w:val="22"/>
      <w:lang w:val="en-GB" w:eastAsia="en-US"/>
    </w:rPr>
  </w:style>
  <w:style w:type="character" w:styleId="af6">
    <w:name w:val="page number"/>
    <w:basedOn w:val="a0"/>
    <w:rsid w:val="00E11E66"/>
  </w:style>
  <w:style w:type="character" w:customStyle="1" w:styleId="Char4">
    <w:name w:val="批注文字 Char"/>
    <w:link w:val="ac"/>
    <w:rsid w:val="00E11E66"/>
    <w:rPr>
      <w:rFonts w:ascii="Times New Roman" w:hAnsi="Times New Roman"/>
      <w:lang w:val="en-GB" w:eastAsia="en-US"/>
    </w:rPr>
  </w:style>
  <w:style w:type="paragraph" w:styleId="25">
    <w:name w:val="Body Text 2"/>
    <w:basedOn w:val="a"/>
    <w:link w:val="2Char2"/>
    <w:rsid w:val="00E11E66"/>
    <w:pPr>
      <w:spacing w:after="0"/>
      <w:jc w:val="both"/>
    </w:pPr>
    <w:rPr>
      <w:rFonts w:eastAsia="MS Mincho"/>
      <w:sz w:val="24"/>
    </w:rPr>
  </w:style>
  <w:style w:type="character" w:customStyle="1" w:styleId="2Char2">
    <w:name w:val="正文文本 2 Char"/>
    <w:basedOn w:val="a0"/>
    <w:link w:val="25"/>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6">
    <w:name w:val="Body Text Indent 2"/>
    <w:basedOn w:val="a"/>
    <w:link w:val="2Char3"/>
    <w:rsid w:val="00E11E66"/>
    <w:pPr>
      <w:ind w:left="568" w:hanging="568"/>
    </w:pPr>
    <w:rPr>
      <w:rFonts w:eastAsia="MS Mincho"/>
    </w:rPr>
  </w:style>
  <w:style w:type="character" w:customStyle="1" w:styleId="2Char3">
    <w:name w:val="正文文本缩进 2 Char"/>
    <w:basedOn w:val="a0"/>
    <w:link w:val="26"/>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E11E66"/>
    <w:rPr>
      <w:rFonts w:eastAsia="MS Mincho"/>
      <w:b/>
      <w:i/>
    </w:rPr>
  </w:style>
  <w:style w:type="character" w:customStyle="1" w:styleId="3Char1">
    <w:name w:val="正文文本 3 Char"/>
    <w:basedOn w:val="a0"/>
    <w:link w:val="34"/>
    <w:rsid w:val="00E11E66"/>
    <w:rPr>
      <w:rFonts w:ascii="Times New Roman" w:eastAsia="MS Mincho" w:hAnsi="Times New Roman"/>
      <w:b/>
      <w:i/>
      <w:lang w:val="en-GB" w:eastAsia="en-US"/>
    </w:rPr>
  </w:style>
  <w:style w:type="table" w:styleId="af7">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Char5">
    <w:name w:val="批注框文本 Char"/>
    <w:link w:val="ae"/>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Char6">
    <w:name w:val="批注主题 Char"/>
    <w:link w:val="af"/>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5"/>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E11E66"/>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E11E66"/>
    <w:rPr>
      <w:rFonts w:ascii="Times New Roman" w:hAnsi="Times New Roman"/>
      <w:sz w:val="24"/>
      <w:szCs w:val="24"/>
      <w:lang w:val="en-GB" w:eastAsia="en-US"/>
    </w:rPr>
  </w:style>
  <w:style w:type="paragraph" w:styleId="af9">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a">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b">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3"/>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c">
    <w:name w:val="Placeholder Text"/>
    <w:uiPriority w:val="99"/>
    <w:semiHidden/>
    <w:rsid w:val="00E11E66"/>
    <w:rPr>
      <w:color w:val="808080"/>
    </w:rPr>
  </w:style>
  <w:style w:type="character" w:customStyle="1" w:styleId="6Char">
    <w:name w:val="标题 6 Char"/>
    <w:aliases w:val="T1 Char4,Header 6 Char"/>
    <w:link w:val="6"/>
    <w:rsid w:val="00E11E66"/>
    <w:rPr>
      <w:rFonts w:ascii="Arial" w:hAnsi="Arial"/>
      <w:lang w:val="en-GB" w:eastAsia="en-US"/>
    </w:rPr>
  </w:style>
  <w:style w:type="character" w:customStyle="1" w:styleId="7Char">
    <w:name w:val="标题 7 Char"/>
    <w:link w:val="7"/>
    <w:rsid w:val="00E11E66"/>
    <w:rPr>
      <w:rFonts w:ascii="Arial" w:hAnsi="Arial"/>
      <w:lang w:val="en-GB" w:eastAsia="en-US"/>
    </w:rPr>
  </w:style>
  <w:style w:type="character" w:customStyle="1" w:styleId="9Char">
    <w:name w:val="标题 9 Char"/>
    <w:aliases w:val="Figure Heading Char,FH Char"/>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0">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7">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5">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
    <w:name w:val="endnote text"/>
    <w:basedOn w:val="a"/>
    <w:link w:val="Chare"/>
    <w:rsid w:val="00E11E66"/>
    <w:pPr>
      <w:snapToGrid w:val="0"/>
    </w:pPr>
  </w:style>
  <w:style w:type="character" w:customStyle="1" w:styleId="Chare">
    <w:name w:val="尾注文本 Char"/>
    <w:basedOn w:val="a0"/>
    <w:link w:val="aff"/>
    <w:rsid w:val="00E11E66"/>
    <w:rPr>
      <w:rFonts w:ascii="Times New Roman" w:hAnsi="Times New Roman"/>
      <w:lang w:val="en-GB" w:eastAsia="en-US"/>
    </w:rPr>
  </w:style>
  <w:style w:type="character" w:styleId="aff0">
    <w:name w:val="endnote reference"/>
    <w:rsid w:val="00E11E66"/>
    <w:rPr>
      <w:vertAlign w:val="superscript"/>
    </w:rPr>
  </w:style>
  <w:style w:type="character" w:customStyle="1" w:styleId="btChar3">
    <w:name w:val="bt Char3"/>
    <w:rsid w:val="00E11E66"/>
    <w:rPr>
      <w:lang w:val="en-GB" w:eastAsia="ja-JP" w:bidi="ar-SA"/>
    </w:rPr>
  </w:style>
  <w:style w:type="paragraph" w:styleId="aff1">
    <w:name w:val="Title"/>
    <w:basedOn w:val="a"/>
    <w:next w:val="a"/>
    <w:link w:val="Charf"/>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2">
    <w:name w:val="Date"/>
    <w:basedOn w:val="a"/>
    <w:next w:val="a"/>
    <w:link w:val="Charf0"/>
    <w:rsid w:val="00E11E6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3"/>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8">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3"/>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3"/>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3">
    <w:name w:val="Subtitle"/>
    <w:basedOn w:val="a"/>
    <w:next w:val="a"/>
    <w:link w:val="Charf1"/>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9">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E11E66"/>
  </w:style>
  <w:style w:type="table" w:customStyle="1" w:styleId="1c">
    <w:name w:val="网格型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8">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b">
    <w:name w:val="网格型2"/>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4"/>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9">
    <w:name w:val="修订3"/>
    <w:hidden/>
    <w:semiHidden/>
    <w:rsid w:val="00E11E66"/>
    <w:rPr>
      <w:rFonts w:ascii="Times New Roman" w:eastAsia="Batang" w:hAnsi="Times New Roman"/>
      <w:lang w:val="en-GB" w:eastAsia="en-US"/>
    </w:rPr>
  </w:style>
  <w:style w:type="table" w:customStyle="1" w:styleId="TableGrid5">
    <w:name w:val="Table Grid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7"/>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E11E66"/>
    <w:rPr>
      <w:rFonts w:ascii="Times New Roman" w:hAnsi="Times New Roman" w:cs="Times New Roman" w:hint="default"/>
      <w:i/>
      <w:iCs/>
    </w:rPr>
  </w:style>
  <w:style w:type="paragraph" w:styleId="aff6">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E11E66"/>
    <w:rPr>
      <w:b/>
      <w:bCs w:val="0"/>
      <w:i/>
      <w:iCs w:val="0"/>
      <w:color w:val="4F81BD"/>
    </w:rPr>
  </w:style>
  <w:style w:type="character" w:styleId="aff8">
    <w:name w:val="Subtle Reference"/>
    <w:uiPriority w:val="31"/>
    <w:qFormat/>
    <w:rsid w:val="00E11E66"/>
    <w:rPr>
      <w:smallCaps/>
      <w:color w:val="C0504D"/>
      <w:u w:val="single"/>
    </w:rPr>
  </w:style>
  <w:style w:type="character" w:styleId="aff9">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0">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11E66"/>
    <w:rPr>
      <w:rFonts w:ascii="Times New Roman" w:hAnsi="Times New Roman" w:cs="Times New Roman" w:hint="default"/>
      <w:i/>
      <w:iCs/>
      <w:color w:val="4F81BD"/>
      <w:lang w:val="en-GB" w:eastAsia="en-US"/>
    </w:rPr>
  </w:style>
  <w:style w:type="character" w:customStyle="1" w:styleId="Char21">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c">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d">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a">
    <w:name w:val="吹き出し"/>
    <w:basedOn w:val="a"/>
    <w:semiHidden/>
    <w:rsid w:val="00E11E66"/>
    <w:rPr>
      <w:rFonts w:ascii="Tahoma" w:eastAsia="MS Mincho" w:hAnsi="Tahoma" w:cs="Tahoma"/>
      <w:sz w:val="16"/>
      <w:szCs w:val="16"/>
      <w:lang w:eastAsia="ko-KR"/>
    </w:rPr>
  </w:style>
  <w:style w:type="paragraph" w:customStyle="1" w:styleId="TOC91">
    <w:name w:val="TOC 91"/>
    <w:basedOn w:val="80"/>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7"/>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7"/>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7"/>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7"/>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33333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2222222.vsd"/><Relationship Id="rId20" Type="http://schemas.openxmlformats.org/officeDocument/2006/relationships/oleObject" Target="embeddings/Microsoft_Visio_2003-2010_Drawing344444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F3B58-5550-4044-BE7C-1C2E9AC89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Pages>
  <Words>7031</Words>
  <Characters>40081</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13</cp:revision>
  <cp:lastPrinted>1899-12-31T23:00:00Z</cp:lastPrinted>
  <dcterms:created xsi:type="dcterms:W3CDTF">2022-04-18T06:44:00Z</dcterms:created>
  <dcterms:modified xsi:type="dcterms:W3CDTF">2022-05-19T16:24:00Z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